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557D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1D79B3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4" o:title=""/>
          </v:shape>
          <o:OLEObject Type="Embed" ProgID="Word.Picture.8" ShapeID="_x0000_i1025" DrawAspect="Content" ObjectID="_1795778265" r:id="rId5"/>
        </w:object>
      </w:r>
    </w:p>
    <w:p w14:paraId="5D2F5CB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7D041305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05A9869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6068B81E" w14:textId="77777777" w:rsidR="00C35510" w:rsidRPr="006A7531" w:rsidRDefault="00C35510" w:rsidP="0088273A">
      <w:pPr>
        <w:rPr>
          <w:b/>
          <w:bCs/>
          <w:sz w:val="28"/>
          <w:lang w:val="uk-UA"/>
        </w:rPr>
      </w:pPr>
    </w:p>
    <w:p w14:paraId="2C6C4F29" w14:textId="53CA1205" w:rsidR="00C35510" w:rsidRDefault="007118B9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О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Є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К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Т  </w:t>
      </w:r>
      <w:r w:rsidR="0088273A">
        <w:rPr>
          <w:b/>
          <w:bCs/>
          <w:sz w:val="28"/>
          <w:lang w:val="uk-UA"/>
        </w:rPr>
        <w:t xml:space="preserve"> 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1F117ABB" w14:textId="7C9E07CF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559E9306" w14:textId="5AA67D8D" w:rsidR="003C4B7A" w:rsidRDefault="003C4B7A" w:rsidP="003C4B7A">
      <w:pPr>
        <w:rPr>
          <w:sz w:val="28"/>
          <w:lang w:val="uk-UA"/>
        </w:rPr>
      </w:pPr>
      <w:r>
        <w:rPr>
          <w:sz w:val="28"/>
          <w:lang w:val="uk-UA"/>
        </w:rPr>
        <w:t xml:space="preserve">__________                                        </w:t>
      </w:r>
      <w:r w:rsidRPr="003C4B7A">
        <w:rPr>
          <w:sz w:val="28"/>
          <w:lang w:val="uk-UA"/>
        </w:rPr>
        <w:t>Саврань</w:t>
      </w:r>
      <w:r>
        <w:rPr>
          <w:sz w:val="28"/>
          <w:lang w:val="uk-UA"/>
        </w:rPr>
        <w:t xml:space="preserve">                                   №________</w:t>
      </w:r>
    </w:p>
    <w:p w14:paraId="402B6663" w14:textId="5C03A779" w:rsidR="00271D89" w:rsidRDefault="00271D89" w:rsidP="003C4B7A">
      <w:pPr>
        <w:rPr>
          <w:sz w:val="28"/>
          <w:lang w:val="uk-UA"/>
        </w:rPr>
      </w:pPr>
    </w:p>
    <w:p w14:paraId="133CC00D" w14:textId="1CA06633" w:rsidR="00271D89" w:rsidRDefault="00271D89" w:rsidP="003C4B7A">
      <w:pPr>
        <w:rPr>
          <w:sz w:val="28"/>
          <w:lang w:val="uk-UA"/>
        </w:rPr>
      </w:pPr>
    </w:p>
    <w:p w14:paraId="4C6F2B7D" w14:textId="77777777" w:rsidR="005F69F6" w:rsidRDefault="00842BE8" w:rsidP="00271D89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271D89" w:rsidRPr="00271D89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ліквідацію</w:t>
      </w:r>
      <w:r w:rsidR="00271D89" w:rsidRPr="00271D8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Байбузівського</w:t>
      </w:r>
    </w:p>
    <w:p w14:paraId="0BBCB7FD" w14:textId="77777777" w:rsidR="005F69F6" w:rsidRDefault="00842BE8" w:rsidP="00271D89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271D89" w:rsidRPr="00271D89">
        <w:rPr>
          <w:sz w:val="28"/>
          <w:lang w:val="uk-UA"/>
        </w:rPr>
        <w:t>старостинськ</w:t>
      </w:r>
      <w:r>
        <w:rPr>
          <w:sz w:val="28"/>
          <w:lang w:val="uk-UA"/>
        </w:rPr>
        <w:t>ого</w:t>
      </w:r>
      <w:r w:rsidR="00271D89" w:rsidRPr="00271D89">
        <w:rPr>
          <w:sz w:val="28"/>
          <w:lang w:val="uk-UA"/>
        </w:rPr>
        <w:t xml:space="preserve"> округ</w:t>
      </w:r>
      <w:r>
        <w:rPr>
          <w:sz w:val="28"/>
          <w:lang w:val="uk-UA"/>
        </w:rPr>
        <w:t>у</w:t>
      </w:r>
      <w:r w:rsidR="00271D89" w:rsidRPr="00271D8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Савранської </w:t>
      </w:r>
    </w:p>
    <w:p w14:paraId="03AA0B1A" w14:textId="129AA512" w:rsidR="00271D89" w:rsidRPr="00271D89" w:rsidRDefault="005F69F6" w:rsidP="00271D89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842BE8">
        <w:rPr>
          <w:sz w:val="28"/>
          <w:lang w:val="uk-UA"/>
        </w:rPr>
        <w:t xml:space="preserve">селищної  </w:t>
      </w:r>
      <w:r w:rsidR="00271D89" w:rsidRPr="00271D89">
        <w:rPr>
          <w:sz w:val="28"/>
          <w:lang w:val="uk-UA"/>
        </w:rPr>
        <w:t>територіальної громади</w:t>
      </w:r>
    </w:p>
    <w:p w14:paraId="2D788BEF" w14:textId="77777777" w:rsidR="00271D89" w:rsidRPr="00271D89" w:rsidRDefault="00271D89" w:rsidP="00271D89">
      <w:pPr>
        <w:rPr>
          <w:sz w:val="28"/>
          <w:lang w:val="uk-UA"/>
        </w:rPr>
      </w:pPr>
    </w:p>
    <w:p w14:paraId="049D2A99" w14:textId="5A280EA5" w:rsidR="00271D89" w:rsidRPr="00271923" w:rsidRDefault="00271D89" w:rsidP="00271D89">
      <w:pPr>
        <w:rPr>
          <w:color w:val="FF0000"/>
          <w:sz w:val="28"/>
          <w:lang w:val="uk-UA"/>
        </w:rPr>
      </w:pPr>
      <w:r w:rsidRPr="00271D89">
        <w:rPr>
          <w:sz w:val="28"/>
          <w:lang w:val="uk-UA"/>
        </w:rPr>
        <w:t xml:space="preserve">      Відповідно до статей 25, 26, 54-1, 59 Закону України «Про місцеве самоврядування в Україні», </w:t>
      </w:r>
      <w:r w:rsidR="00842BE8" w:rsidRPr="00842BE8">
        <w:rPr>
          <w:sz w:val="28"/>
          <w:lang w:val="uk-UA"/>
        </w:rPr>
        <w:t xml:space="preserve">  п.  </w:t>
      </w:r>
      <w:r w:rsidR="000C42CE">
        <w:rPr>
          <w:sz w:val="28"/>
          <w:lang w:val="uk-UA"/>
        </w:rPr>
        <w:t>1.3.</w:t>
      </w:r>
      <w:r w:rsidR="00842BE8" w:rsidRPr="00842BE8">
        <w:rPr>
          <w:sz w:val="28"/>
          <w:lang w:val="uk-UA"/>
        </w:rPr>
        <w:t xml:space="preserve"> Положення про старосту затвердженого рішенням </w:t>
      </w:r>
      <w:bookmarkStart w:id="0" w:name="_Hlk184739840"/>
      <w:r w:rsidR="00842BE8" w:rsidRPr="00842BE8">
        <w:rPr>
          <w:sz w:val="28"/>
          <w:lang w:val="uk-UA"/>
        </w:rPr>
        <w:t>сесії Савранської селищної ради  від 30.09.2021 року №1166-</w:t>
      </w:r>
      <w:r w:rsidR="00D43A72">
        <w:rPr>
          <w:sz w:val="28"/>
          <w:lang w:val="en-US"/>
        </w:rPr>
        <w:t>V</w:t>
      </w:r>
      <w:r w:rsidR="00842BE8" w:rsidRPr="00842BE8">
        <w:rPr>
          <w:sz w:val="28"/>
          <w:lang w:val="uk-UA"/>
        </w:rPr>
        <w:t>ІІІ</w:t>
      </w:r>
      <w:bookmarkEnd w:id="0"/>
      <w:r w:rsidR="00842BE8" w:rsidRPr="00842BE8">
        <w:rPr>
          <w:sz w:val="28"/>
          <w:lang w:val="uk-UA"/>
        </w:rPr>
        <w:t xml:space="preserve">,  </w:t>
      </w:r>
      <w:r w:rsidRPr="00271D89">
        <w:rPr>
          <w:sz w:val="28"/>
          <w:lang w:val="uk-UA"/>
        </w:rPr>
        <w:t xml:space="preserve"> </w:t>
      </w:r>
      <w:r w:rsidR="006F11A8" w:rsidRPr="006F11A8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враховуючи рекомендації постійн</w:t>
      </w:r>
      <w:r w:rsidR="006F11A8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их</w:t>
      </w:r>
      <w:r w:rsidR="006F11A8"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6F11A8" w:rsidRPr="006F11A8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комісі</w:t>
      </w:r>
      <w:r w:rsidR="006F11A8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й</w:t>
      </w:r>
      <w:r w:rsidR="006F11A8" w:rsidRPr="006F11A8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</w:t>
      </w:r>
      <w:r w:rsidR="006F11A8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елищн</w:t>
      </w:r>
      <w:r w:rsidR="006F11A8" w:rsidRPr="006F11A8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ої ради</w:t>
      </w:r>
      <w:r w:rsidR="006F11A8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Pr="00A20519">
        <w:rPr>
          <w:sz w:val="28"/>
          <w:lang w:val="uk-UA"/>
        </w:rPr>
        <w:t xml:space="preserve">селищна рада </w:t>
      </w:r>
    </w:p>
    <w:p w14:paraId="1C77F0CF" w14:textId="77777777" w:rsidR="00271D89" w:rsidRPr="00271D89" w:rsidRDefault="00271D89" w:rsidP="00271D89">
      <w:pPr>
        <w:rPr>
          <w:sz w:val="28"/>
          <w:lang w:val="uk-UA"/>
        </w:rPr>
      </w:pPr>
    </w:p>
    <w:p w14:paraId="405E0064" w14:textId="77777777" w:rsidR="00271D89" w:rsidRPr="00271D89" w:rsidRDefault="00271D89" w:rsidP="00271D89">
      <w:pPr>
        <w:rPr>
          <w:sz w:val="28"/>
          <w:lang w:val="uk-UA"/>
        </w:rPr>
      </w:pPr>
      <w:r w:rsidRPr="00271D89">
        <w:rPr>
          <w:sz w:val="28"/>
          <w:lang w:val="uk-UA"/>
        </w:rPr>
        <w:t xml:space="preserve">В И Р І Ш И Л А: </w:t>
      </w:r>
    </w:p>
    <w:p w14:paraId="7141CD96" w14:textId="77777777" w:rsidR="00271D89" w:rsidRPr="00271D89" w:rsidRDefault="00271D89" w:rsidP="00271D89">
      <w:pPr>
        <w:rPr>
          <w:sz w:val="28"/>
          <w:lang w:val="uk-UA"/>
        </w:rPr>
      </w:pPr>
    </w:p>
    <w:p w14:paraId="0478E024" w14:textId="470929AE" w:rsidR="00271D89" w:rsidRPr="00271D89" w:rsidRDefault="00271D89" w:rsidP="00D43A72">
      <w:pPr>
        <w:ind w:firstLine="708"/>
        <w:jc w:val="both"/>
        <w:rPr>
          <w:sz w:val="28"/>
          <w:lang w:val="uk-UA"/>
        </w:rPr>
      </w:pPr>
      <w:r w:rsidRPr="00271D89">
        <w:rPr>
          <w:sz w:val="28"/>
          <w:lang w:val="uk-UA"/>
        </w:rPr>
        <w:t xml:space="preserve">1. </w:t>
      </w:r>
      <w:r w:rsidR="00842BE8">
        <w:rPr>
          <w:sz w:val="28"/>
          <w:lang w:val="uk-UA"/>
        </w:rPr>
        <w:t>Ліквідувати</w:t>
      </w:r>
      <w:r w:rsidR="00B829D1">
        <w:rPr>
          <w:sz w:val="28"/>
          <w:lang w:val="uk-UA"/>
        </w:rPr>
        <w:t xml:space="preserve"> </w:t>
      </w:r>
      <w:r w:rsidR="00842BE8">
        <w:rPr>
          <w:sz w:val="28"/>
          <w:lang w:val="uk-UA"/>
        </w:rPr>
        <w:t xml:space="preserve"> </w:t>
      </w:r>
      <w:r w:rsidR="00842BE8" w:rsidRPr="000C42CE">
        <w:rPr>
          <w:sz w:val="28"/>
          <w:lang w:val="uk-UA"/>
        </w:rPr>
        <w:t xml:space="preserve">з </w:t>
      </w:r>
      <w:r w:rsidR="000C42CE" w:rsidRPr="000C42CE">
        <w:rPr>
          <w:sz w:val="28"/>
          <w:lang w:val="uk-UA"/>
        </w:rPr>
        <w:t>31.12.</w:t>
      </w:r>
      <w:r w:rsidR="00842BE8" w:rsidRPr="000C42CE">
        <w:rPr>
          <w:sz w:val="28"/>
          <w:lang w:val="uk-UA"/>
        </w:rPr>
        <w:t>202</w:t>
      </w:r>
      <w:r w:rsidR="000C42CE" w:rsidRPr="000C42CE">
        <w:rPr>
          <w:sz w:val="28"/>
          <w:lang w:val="uk-UA"/>
        </w:rPr>
        <w:t>4</w:t>
      </w:r>
      <w:r w:rsidR="00842BE8" w:rsidRPr="000C42CE">
        <w:rPr>
          <w:sz w:val="28"/>
          <w:lang w:val="uk-UA"/>
        </w:rPr>
        <w:t xml:space="preserve"> року </w:t>
      </w:r>
      <w:r>
        <w:rPr>
          <w:sz w:val="28"/>
          <w:lang w:val="uk-UA"/>
        </w:rPr>
        <w:t>Байбузівський</w:t>
      </w:r>
      <w:r w:rsidRPr="00271D89">
        <w:rPr>
          <w:sz w:val="28"/>
          <w:lang w:val="uk-UA"/>
        </w:rPr>
        <w:t xml:space="preserve"> старостинський округ </w:t>
      </w:r>
      <w:r>
        <w:rPr>
          <w:sz w:val="28"/>
          <w:lang w:val="uk-UA"/>
        </w:rPr>
        <w:t>Савранської селищної</w:t>
      </w:r>
      <w:r w:rsidRPr="00271D89">
        <w:rPr>
          <w:sz w:val="28"/>
          <w:lang w:val="uk-UA"/>
        </w:rPr>
        <w:t xml:space="preserve"> територіальної громади, до складу якого вход</w:t>
      </w:r>
      <w:r>
        <w:rPr>
          <w:sz w:val="28"/>
          <w:lang w:val="uk-UA"/>
        </w:rPr>
        <w:t xml:space="preserve">ить </w:t>
      </w:r>
      <w:r w:rsidRPr="00271D89">
        <w:rPr>
          <w:sz w:val="28"/>
          <w:lang w:val="uk-UA"/>
        </w:rPr>
        <w:t>населен</w:t>
      </w:r>
      <w:r>
        <w:rPr>
          <w:sz w:val="28"/>
          <w:lang w:val="uk-UA"/>
        </w:rPr>
        <w:t xml:space="preserve">ий </w:t>
      </w:r>
      <w:r w:rsidRPr="00271D89">
        <w:rPr>
          <w:sz w:val="28"/>
          <w:lang w:val="uk-UA"/>
        </w:rPr>
        <w:t xml:space="preserve"> пункт с. </w:t>
      </w:r>
      <w:r>
        <w:rPr>
          <w:sz w:val="28"/>
          <w:lang w:val="uk-UA"/>
        </w:rPr>
        <w:t>Байбузівка Подільського району Одеської області</w:t>
      </w:r>
      <w:r w:rsidRPr="00271D89">
        <w:rPr>
          <w:sz w:val="28"/>
          <w:lang w:val="uk-UA"/>
        </w:rPr>
        <w:t xml:space="preserve"> шляхом приєднання </w:t>
      </w:r>
      <w:r>
        <w:rPr>
          <w:sz w:val="28"/>
          <w:lang w:val="uk-UA"/>
        </w:rPr>
        <w:t xml:space="preserve"> його </w:t>
      </w:r>
      <w:r w:rsidRPr="00271D89">
        <w:rPr>
          <w:sz w:val="28"/>
          <w:lang w:val="uk-UA"/>
        </w:rPr>
        <w:t xml:space="preserve">до </w:t>
      </w:r>
      <w:r>
        <w:rPr>
          <w:sz w:val="28"/>
          <w:lang w:val="uk-UA"/>
        </w:rPr>
        <w:t xml:space="preserve"> Концебівського </w:t>
      </w:r>
      <w:r w:rsidRPr="00271D89">
        <w:rPr>
          <w:sz w:val="28"/>
          <w:lang w:val="uk-UA"/>
        </w:rPr>
        <w:t xml:space="preserve"> старостинського округу  </w:t>
      </w:r>
      <w:r w:rsidR="00953B3A">
        <w:rPr>
          <w:sz w:val="28"/>
          <w:lang w:val="uk-UA"/>
        </w:rPr>
        <w:t xml:space="preserve">Савранської селищної </w:t>
      </w:r>
      <w:r w:rsidRPr="00271D89">
        <w:rPr>
          <w:sz w:val="28"/>
          <w:lang w:val="uk-UA"/>
        </w:rPr>
        <w:t xml:space="preserve"> територіальної громади</w:t>
      </w:r>
      <w:r w:rsidR="00B829D1">
        <w:rPr>
          <w:sz w:val="28"/>
          <w:lang w:val="uk-UA"/>
        </w:rPr>
        <w:t>.</w:t>
      </w:r>
    </w:p>
    <w:p w14:paraId="2C3B873E" w14:textId="66512C15" w:rsidR="00271D89" w:rsidRPr="00271D89" w:rsidRDefault="00271D89" w:rsidP="00D43A72">
      <w:pPr>
        <w:ind w:firstLine="708"/>
        <w:jc w:val="both"/>
        <w:rPr>
          <w:sz w:val="28"/>
          <w:lang w:val="uk-UA"/>
        </w:rPr>
      </w:pPr>
      <w:r w:rsidRPr="00271D89">
        <w:rPr>
          <w:sz w:val="28"/>
          <w:lang w:val="uk-UA"/>
        </w:rPr>
        <w:t xml:space="preserve">2. Встановити, </w:t>
      </w:r>
      <w:r w:rsidR="000C42CE">
        <w:rPr>
          <w:sz w:val="28"/>
          <w:lang w:val="uk-UA"/>
        </w:rPr>
        <w:t xml:space="preserve"> </w:t>
      </w:r>
      <w:r w:rsidRPr="00271D89">
        <w:rPr>
          <w:sz w:val="28"/>
          <w:lang w:val="uk-UA"/>
        </w:rPr>
        <w:t>що з 01.01.202</w:t>
      </w:r>
      <w:r>
        <w:rPr>
          <w:sz w:val="28"/>
          <w:lang w:val="uk-UA"/>
        </w:rPr>
        <w:t>5</w:t>
      </w:r>
      <w:r w:rsidRPr="00271D89">
        <w:rPr>
          <w:sz w:val="28"/>
          <w:lang w:val="uk-UA"/>
        </w:rPr>
        <w:t xml:space="preserve"> року до складу  Ко</w:t>
      </w:r>
      <w:r>
        <w:rPr>
          <w:sz w:val="28"/>
          <w:lang w:val="uk-UA"/>
        </w:rPr>
        <w:t>нцебівського</w:t>
      </w:r>
      <w:r w:rsidRPr="00271D89">
        <w:rPr>
          <w:sz w:val="28"/>
          <w:lang w:val="uk-UA"/>
        </w:rPr>
        <w:t xml:space="preserve"> старостинського округу </w:t>
      </w:r>
      <w:r>
        <w:rPr>
          <w:sz w:val="28"/>
          <w:lang w:val="uk-UA"/>
        </w:rPr>
        <w:t xml:space="preserve">Савранської селищної </w:t>
      </w:r>
      <w:r w:rsidRPr="00271D89">
        <w:rPr>
          <w:sz w:val="28"/>
          <w:lang w:val="uk-UA"/>
        </w:rPr>
        <w:t xml:space="preserve"> територіальної громади входять  населені пункти: с. Ко</w:t>
      </w:r>
      <w:r>
        <w:rPr>
          <w:sz w:val="28"/>
          <w:lang w:val="uk-UA"/>
        </w:rPr>
        <w:t>нцеба та с. Байбузівка</w:t>
      </w:r>
      <w:r w:rsidRPr="00271D89">
        <w:rPr>
          <w:sz w:val="28"/>
          <w:lang w:val="uk-UA"/>
        </w:rPr>
        <w:t xml:space="preserve">  </w:t>
      </w:r>
      <w:r>
        <w:rPr>
          <w:sz w:val="28"/>
          <w:lang w:val="uk-UA"/>
        </w:rPr>
        <w:t>Подільського</w:t>
      </w:r>
      <w:r w:rsidRPr="00271D89">
        <w:rPr>
          <w:sz w:val="28"/>
          <w:lang w:val="uk-UA"/>
        </w:rPr>
        <w:t xml:space="preserve"> району  </w:t>
      </w:r>
      <w:r>
        <w:rPr>
          <w:sz w:val="28"/>
          <w:lang w:val="uk-UA"/>
        </w:rPr>
        <w:t xml:space="preserve"> Одеської </w:t>
      </w:r>
      <w:r w:rsidRPr="00271D89">
        <w:rPr>
          <w:sz w:val="28"/>
          <w:lang w:val="uk-UA"/>
        </w:rPr>
        <w:t>області</w:t>
      </w:r>
      <w:r w:rsidR="00D43A72">
        <w:rPr>
          <w:sz w:val="28"/>
          <w:lang w:val="uk-UA"/>
        </w:rPr>
        <w:t xml:space="preserve"> з центром в с. Концеба</w:t>
      </w:r>
      <w:r w:rsidRPr="00271D89">
        <w:rPr>
          <w:sz w:val="28"/>
          <w:lang w:val="uk-UA"/>
        </w:rPr>
        <w:t>.</w:t>
      </w:r>
    </w:p>
    <w:p w14:paraId="34FCEE1E" w14:textId="6C3B7FFF" w:rsidR="00271D89" w:rsidRDefault="00953B3A" w:rsidP="00D43A72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3.</w:t>
      </w:r>
      <w:r w:rsidR="00D43A72">
        <w:rPr>
          <w:sz w:val="28"/>
          <w:lang w:val="uk-UA"/>
        </w:rPr>
        <w:t xml:space="preserve"> </w:t>
      </w:r>
      <w:r w:rsidR="00842BE8">
        <w:rPr>
          <w:sz w:val="28"/>
          <w:lang w:val="uk-UA"/>
        </w:rPr>
        <w:t>Старості Байбуз</w:t>
      </w:r>
      <w:r w:rsidR="000C42CE">
        <w:rPr>
          <w:sz w:val="28"/>
          <w:lang w:val="uk-UA"/>
        </w:rPr>
        <w:t>і</w:t>
      </w:r>
      <w:r w:rsidR="00842BE8">
        <w:rPr>
          <w:sz w:val="28"/>
          <w:lang w:val="uk-UA"/>
        </w:rPr>
        <w:t>вського старостинського округу П</w:t>
      </w:r>
      <w:r w:rsidR="005F69F6">
        <w:rPr>
          <w:sz w:val="28"/>
          <w:lang w:val="uk-UA"/>
        </w:rPr>
        <w:t xml:space="preserve">АЛАМАРЧУК </w:t>
      </w:r>
      <w:r w:rsidR="00842BE8">
        <w:rPr>
          <w:sz w:val="28"/>
          <w:lang w:val="uk-UA"/>
        </w:rPr>
        <w:t xml:space="preserve">Л.М. </w:t>
      </w:r>
      <w:r w:rsidR="00271D89" w:rsidRPr="00271D89">
        <w:rPr>
          <w:sz w:val="28"/>
          <w:lang w:val="uk-UA"/>
        </w:rPr>
        <w:t>здійснити передачу документації, матеріальних цінностей та наявного майна</w:t>
      </w:r>
      <w:r w:rsidR="00842BE8">
        <w:rPr>
          <w:sz w:val="28"/>
          <w:lang w:val="uk-UA"/>
        </w:rPr>
        <w:t xml:space="preserve"> закріпленого за Байбузівським старостинським</w:t>
      </w:r>
      <w:r w:rsidR="000C42CE">
        <w:rPr>
          <w:sz w:val="28"/>
          <w:lang w:val="uk-UA"/>
        </w:rPr>
        <w:t xml:space="preserve"> округом старості Концебівського старостинського </w:t>
      </w:r>
      <w:r w:rsidR="00842BE8">
        <w:rPr>
          <w:sz w:val="28"/>
          <w:lang w:val="uk-UA"/>
        </w:rPr>
        <w:t xml:space="preserve"> округ</w:t>
      </w:r>
      <w:r w:rsidR="000C42CE">
        <w:rPr>
          <w:sz w:val="28"/>
          <w:lang w:val="uk-UA"/>
        </w:rPr>
        <w:t>у</w:t>
      </w:r>
      <w:r w:rsidR="00842BE8">
        <w:rPr>
          <w:sz w:val="28"/>
          <w:lang w:val="uk-UA"/>
        </w:rPr>
        <w:t xml:space="preserve"> </w:t>
      </w:r>
      <w:r w:rsidR="00271D89" w:rsidRPr="00271D89">
        <w:rPr>
          <w:sz w:val="28"/>
          <w:lang w:val="uk-UA"/>
        </w:rPr>
        <w:t xml:space="preserve"> згідно з актами приймання –передачі відповідно до чинного законодавства </w:t>
      </w:r>
      <w:r w:rsidR="005F69F6">
        <w:rPr>
          <w:sz w:val="28"/>
          <w:lang w:val="uk-UA"/>
        </w:rPr>
        <w:t xml:space="preserve"> в </w:t>
      </w:r>
      <w:r w:rsidR="00271D89" w:rsidRPr="00271D89">
        <w:rPr>
          <w:sz w:val="28"/>
          <w:lang w:val="uk-UA"/>
        </w:rPr>
        <w:t xml:space="preserve">строк </w:t>
      </w:r>
      <w:r w:rsidR="005F69F6">
        <w:rPr>
          <w:sz w:val="28"/>
          <w:lang w:val="uk-UA"/>
        </w:rPr>
        <w:t>до 31.12.2024 року включно</w:t>
      </w:r>
      <w:r w:rsidR="00271D89" w:rsidRPr="00271D89">
        <w:rPr>
          <w:sz w:val="28"/>
          <w:lang w:val="uk-UA"/>
        </w:rPr>
        <w:t>.</w:t>
      </w:r>
    </w:p>
    <w:p w14:paraId="14BCA297" w14:textId="46065E75" w:rsidR="00271923" w:rsidRDefault="00DD7F05" w:rsidP="00D43A72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</w:t>
      </w:r>
      <w:r w:rsidR="00271923">
        <w:rPr>
          <w:sz w:val="28"/>
          <w:lang w:val="uk-UA"/>
        </w:rPr>
        <w:t xml:space="preserve"> Внести зміни до </w:t>
      </w:r>
      <w:bookmarkStart w:id="1" w:name="_Hlk184912481"/>
      <w:r>
        <w:rPr>
          <w:sz w:val="28"/>
          <w:lang w:val="uk-UA"/>
        </w:rPr>
        <w:t xml:space="preserve">рішення </w:t>
      </w:r>
      <w:bookmarkEnd w:id="1"/>
      <w:r w:rsidRPr="00DD7F05">
        <w:rPr>
          <w:sz w:val="28"/>
          <w:lang w:val="uk-UA"/>
        </w:rPr>
        <w:t>сесії Савранської селищної ради  від 30.09.2021 року №1166-</w:t>
      </w:r>
      <w:r w:rsidR="00D43A72">
        <w:rPr>
          <w:sz w:val="28"/>
          <w:lang w:val="en-US"/>
        </w:rPr>
        <w:t>V</w:t>
      </w:r>
      <w:r w:rsidRPr="00DD7F05">
        <w:rPr>
          <w:sz w:val="28"/>
          <w:lang w:val="uk-UA"/>
        </w:rPr>
        <w:t>ІІІ</w:t>
      </w:r>
      <w:r>
        <w:rPr>
          <w:sz w:val="28"/>
          <w:lang w:val="uk-UA"/>
        </w:rPr>
        <w:t xml:space="preserve"> «Про  утворення старостинських округів</w:t>
      </w:r>
      <w:r w:rsidR="00E744BB">
        <w:rPr>
          <w:sz w:val="28"/>
          <w:lang w:val="uk-UA"/>
        </w:rPr>
        <w:t xml:space="preserve"> Савранської селищної територіальної громади </w:t>
      </w:r>
      <w:r>
        <w:rPr>
          <w:sz w:val="28"/>
          <w:lang w:val="uk-UA"/>
        </w:rPr>
        <w:t xml:space="preserve">  та затвердження Положення про старосту» </w:t>
      </w:r>
      <w:r w:rsidR="00271923">
        <w:rPr>
          <w:sz w:val="28"/>
          <w:lang w:val="uk-UA"/>
        </w:rPr>
        <w:t xml:space="preserve"> а саме :</w:t>
      </w:r>
    </w:p>
    <w:p w14:paraId="598A8EA1" w14:textId="01306385" w:rsidR="00271923" w:rsidRDefault="00271923" w:rsidP="00D43A72">
      <w:pPr>
        <w:widowControl w:val="0"/>
        <w:suppressAutoHyphens/>
        <w:spacing w:line="100" w:lineRule="atLeast"/>
        <w:ind w:firstLine="708"/>
        <w:jc w:val="both"/>
        <w:rPr>
          <w:rFonts w:eastAsia="SimSun" w:cs="Mangal"/>
          <w:kern w:val="1"/>
          <w:sz w:val="28"/>
          <w:szCs w:val="28"/>
          <w:lang w:val="uk-UA" w:eastAsia="hi-IN" w:bidi="hi-IN"/>
        </w:rPr>
      </w:pPr>
      <w:r>
        <w:rPr>
          <w:sz w:val="28"/>
          <w:lang w:val="uk-UA"/>
        </w:rPr>
        <w:t xml:space="preserve">4.1. Пункт 1 рішення </w:t>
      </w:r>
      <w:r w:rsidR="00DD7F05">
        <w:rPr>
          <w:sz w:val="28"/>
          <w:lang w:val="uk-UA"/>
        </w:rPr>
        <w:t xml:space="preserve">викласти в </w:t>
      </w:r>
      <w:r>
        <w:rPr>
          <w:sz w:val="28"/>
          <w:lang w:val="uk-UA"/>
        </w:rPr>
        <w:t xml:space="preserve">наступній редакції : </w:t>
      </w:r>
      <w:r w:rsidR="00C0746A">
        <w:rPr>
          <w:sz w:val="28"/>
          <w:lang w:val="uk-UA"/>
        </w:rPr>
        <w:t>«</w:t>
      </w:r>
      <w:r>
        <w:rPr>
          <w:sz w:val="28"/>
          <w:lang w:val="uk-UA"/>
        </w:rPr>
        <w:t>1</w:t>
      </w:r>
      <w:r w:rsidRPr="00271923">
        <w:rPr>
          <w:rFonts w:eastAsia="SimSun" w:cs="Mangal"/>
          <w:kern w:val="1"/>
          <w:sz w:val="28"/>
          <w:szCs w:val="28"/>
          <w:lang w:val="uk-UA" w:eastAsia="hi-IN" w:bidi="hi-IN"/>
        </w:rPr>
        <w:t xml:space="preserve">.Утворити на території Савранської селищної територіальної громади </w:t>
      </w:r>
      <w:r w:rsidR="00C0746A">
        <w:rPr>
          <w:rFonts w:eastAsia="SimSun" w:cs="Mangal"/>
          <w:kern w:val="1"/>
          <w:sz w:val="28"/>
          <w:szCs w:val="28"/>
          <w:lang w:val="uk-UA" w:eastAsia="hi-IN" w:bidi="hi-IN"/>
        </w:rPr>
        <w:t>8</w:t>
      </w:r>
      <w:r w:rsidRPr="00271923">
        <w:rPr>
          <w:rFonts w:eastAsia="SimSun" w:cs="Mangal"/>
          <w:kern w:val="1"/>
          <w:sz w:val="28"/>
          <w:szCs w:val="28"/>
          <w:lang w:val="uk-UA" w:eastAsia="hi-IN" w:bidi="hi-IN"/>
        </w:rPr>
        <w:t xml:space="preserve"> (</w:t>
      </w:r>
      <w:r w:rsidR="00C0746A">
        <w:rPr>
          <w:rFonts w:eastAsia="SimSun" w:cs="Mangal"/>
          <w:kern w:val="1"/>
          <w:sz w:val="28"/>
          <w:szCs w:val="28"/>
          <w:lang w:val="uk-UA" w:eastAsia="hi-IN" w:bidi="hi-IN"/>
        </w:rPr>
        <w:t>вісім</w:t>
      </w:r>
      <w:r w:rsidRPr="00271923">
        <w:rPr>
          <w:rFonts w:eastAsia="SimSun" w:cs="Mangal"/>
          <w:kern w:val="1"/>
          <w:sz w:val="28"/>
          <w:szCs w:val="28"/>
          <w:lang w:val="uk-UA" w:eastAsia="hi-IN" w:bidi="hi-IN"/>
        </w:rPr>
        <w:t>) старостинських округів згідно з додатком1.</w:t>
      </w:r>
      <w:r>
        <w:rPr>
          <w:rFonts w:eastAsia="SimSun" w:cs="Mangal"/>
          <w:kern w:val="1"/>
          <w:sz w:val="28"/>
          <w:szCs w:val="28"/>
          <w:lang w:val="uk-UA" w:eastAsia="hi-IN" w:bidi="hi-IN"/>
        </w:rPr>
        <w:t>»;</w:t>
      </w:r>
    </w:p>
    <w:p w14:paraId="55BB31A1" w14:textId="646F790F" w:rsidR="00271923" w:rsidRPr="00271923" w:rsidRDefault="00271923" w:rsidP="00D43A72">
      <w:pPr>
        <w:widowControl w:val="0"/>
        <w:suppressAutoHyphens/>
        <w:spacing w:line="100" w:lineRule="atLeast"/>
        <w:ind w:firstLine="708"/>
        <w:jc w:val="both"/>
        <w:rPr>
          <w:rFonts w:eastAsia="SimSun" w:cs="Mangal"/>
          <w:kern w:val="1"/>
          <w:sz w:val="28"/>
          <w:szCs w:val="28"/>
          <w:lang w:val="uk-UA" w:eastAsia="hi-IN" w:bidi="hi-IN"/>
        </w:rPr>
      </w:pPr>
      <w:r>
        <w:rPr>
          <w:rFonts w:eastAsia="SimSun" w:cs="Mangal"/>
          <w:kern w:val="1"/>
          <w:sz w:val="28"/>
          <w:szCs w:val="28"/>
          <w:lang w:val="uk-UA" w:eastAsia="hi-IN" w:bidi="hi-IN"/>
        </w:rPr>
        <w:t>4.2.</w:t>
      </w:r>
      <w:r w:rsidRPr="00271923">
        <w:rPr>
          <w:color w:val="FF0000"/>
          <w:sz w:val="28"/>
          <w:lang w:val="uk-UA"/>
        </w:rPr>
        <w:t xml:space="preserve"> </w:t>
      </w:r>
      <w:r w:rsidRPr="00271923">
        <w:rPr>
          <w:rFonts w:eastAsia="SimSun" w:cs="Mangal"/>
          <w:kern w:val="1"/>
          <w:sz w:val="28"/>
          <w:szCs w:val="28"/>
          <w:lang w:val="uk-UA" w:eastAsia="hi-IN" w:bidi="hi-IN"/>
        </w:rPr>
        <w:t>Додаток №1 до рішення</w:t>
      </w:r>
      <w:r>
        <w:rPr>
          <w:rFonts w:eastAsia="SimSun" w:cs="Mangal"/>
          <w:kern w:val="1"/>
          <w:sz w:val="28"/>
          <w:szCs w:val="28"/>
          <w:lang w:val="uk-UA" w:eastAsia="hi-IN" w:bidi="hi-IN"/>
        </w:rPr>
        <w:t xml:space="preserve"> викласти в новій редакції, що додається</w:t>
      </w:r>
    </w:p>
    <w:p w14:paraId="5DFA9638" w14:textId="77777777" w:rsidR="003C7C0C" w:rsidRDefault="003C7C0C" w:rsidP="001809E9">
      <w:pPr>
        <w:ind w:firstLine="708"/>
        <w:jc w:val="both"/>
        <w:rPr>
          <w:sz w:val="28"/>
          <w:lang w:val="uk-UA"/>
        </w:rPr>
      </w:pPr>
    </w:p>
    <w:p w14:paraId="4F74321D" w14:textId="77777777" w:rsidR="003C7C0C" w:rsidRDefault="003C7C0C" w:rsidP="001809E9">
      <w:pPr>
        <w:ind w:firstLine="708"/>
        <w:jc w:val="both"/>
        <w:rPr>
          <w:sz w:val="28"/>
          <w:lang w:val="uk-UA"/>
        </w:rPr>
      </w:pPr>
    </w:p>
    <w:p w14:paraId="780553DF" w14:textId="77777777" w:rsidR="003C7C0C" w:rsidRDefault="003C7C0C" w:rsidP="001809E9">
      <w:pPr>
        <w:ind w:firstLine="708"/>
        <w:jc w:val="both"/>
        <w:rPr>
          <w:sz w:val="28"/>
          <w:lang w:val="uk-UA"/>
        </w:rPr>
      </w:pPr>
    </w:p>
    <w:p w14:paraId="732FBD6B" w14:textId="77777777" w:rsidR="003C7C0C" w:rsidRDefault="003C7C0C" w:rsidP="001809E9">
      <w:pPr>
        <w:ind w:firstLine="708"/>
        <w:jc w:val="both"/>
        <w:rPr>
          <w:sz w:val="28"/>
          <w:lang w:val="uk-UA"/>
        </w:rPr>
      </w:pPr>
    </w:p>
    <w:p w14:paraId="7401EB71" w14:textId="0982AB2F" w:rsidR="006F11A8" w:rsidRDefault="00271923" w:rsidP="003C7C0C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4.3. </w:t>
      </w:r>
      <w:r w:rsidR="007B5051">
        <w:rPr>
          <w:sz w:val="28"/>
          <w:lang w:val="uk-UA"/>
        </w:rPr>
        <w:t>З</w:t>
      </w:r>
      <w:r w:rsidR="001809E9">
        <w:rPr>
          <w:sz w:val="28"/>
          <w:lang w:val="uk-UA"/>
        </w:rPr>
        <w:t xml:space="preserve"> пункту 4 </w:t>
      </w:r>
      <w:r>
        <w:rPr>
          <w:sz w:val="28"/>
          <w:lang w:val="uk-UA"/>
        </w:rPr>
        <w:t>рішення</w:t>
      </w:r>
      <w:r w:rsidR="00C0746A">
        <w:rPr>
          <w:sz w:val="28"/>
          <w:lang w:val="uk-UA"/>
        </w:rPr>
        <w:t xml:space="preserve"> виключити</w:t>
      </w:r>
      <w:r w:rsidR="001809E9" w:rsidRPr="001809E9">
        <w:rPr>
          <w:sz w:val="28"/>
          <w:lang w:val="uk-UA"/>
        </w:rPr>
        <w:t xml:space="preserve"> </w:t>
      </w:r>
      <w:r w:rsidR="001809E9">
        <w:rPr>
          <w:sz w:val="28"/>
          <w:lang w:val="uk-UA"/>
        </w:rPr>
        <w:t xml:space="preserve">Підпункт 1, а </w:t>
      </w:r>
      <w:r w:rsidR="00C0746A">
        <w:rPr>
          <w:sz w:val="28"/>
          <w:lang w:val="uk-UA"/>
        </w:rPr>
        <w:t>підпункти 2-9 цього пункту  вважати підпунктами1-8;</w:t>
      </w:r>
    </w:p>
    <w:p w14:paraId="5DD5FAFE" w14:textId="3C0DDD77" w:rsidR="007B5051" w:rsidRPr="006F11A8" w:rsidRDefault="006F11A8" w:rsidP="006F11A8">
      <w:pPr>
        <w:tabs>
          <w:tab w:val="left" w:pos="-142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6F11A8">
        <w:rPr>
          <w:sz w:val="28"/>
          <w:szCs w:val="28"/>
          <w:lang w:val="uk-UA"/>
        </w:rPr>
        <w:t>5.</w:t>
      </w:r>
      <w:r w:rsidR="003C7C0C" w:rsidRPr="003C7C0C">
        <w:rPr>
          <w:sz w:val="26"/>
          <w:szCs w:val="26"/>
          <w:lang w:val="uk-UA"/>
        </w:rPr>
        <w:t xml:space="preserve"> </w:t>
      </w:r>
      <w:r w:rsidR="003C7C0C" w:rsidRPr="003C7C0C">
        <w:rPr>
          <w:sz w:val="28"/>
          <w:szCs w:val="28"/>
          <w:lang w:val="uk-UA"/>
        </w:rPr>
        <w:t>Головному спеціалісту по комунікаціям з громадськістю та інформаційному забезпеченню діяльності ради</w:t>
      </w:r>
      <w:r w:rsidRPr="006F11A8">
        <w:rPr>
          <w:sz w:val="28"/>
          <w:szCs w:val="28"/>
          <w:lang w:val="uk-UA"/>
        </w:rPr>
        <w:t xml:space="preserve"> </w:t>
      </w:r>
      <w:r w:rsidR="003C7C0C">
        <w:rPr>
          <w:sz w:val="28"/>
          <w:szCs w:val="28"/>
          <w:lang w:val="uk-UA"/>
        </w:rPr>
        <w:t xml:space="preserve">Олегу ГОНЧАРУКУ </w:t>
      </w:r>
      <w:r w:rsidRPr="006F11A8">
        <w:rPr>
          <w:sz w:val="28"/>
          <w:szCs w:val="28"/>
          <w:lang w:val="uk-UA"/>
        </w:rPr>
        <w:t>забезпечити оприлюднення даного рішення на офіційному сайті Савранської селищної ради.</w:t>
      </w:r>
    </w:p>
    <w:p w14:paraId="2A38411D" w14:textId="37EA4DF8" w:rsidR="00271D89" w:rsidRDefault="006F11A8" w:rsidP="00D43A72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953B3A">
        <w:rPr>
          <w:sz w:val="28"/>
          <w:lang w:val="uk-UA"/>
        </w:rPr>
        <w:t>. Ко</w:t>
      </w:r>
      <w:r w:rsidR="00271D89" w:rsidRPr="00271D89">
        <w:rPr>
          <w:sz w:val="28"/>
          <w:lang w:val="uk-UA"/>
        </w:rPr>
        <w:t xml:space="preserve">нтроль за виконанням цього рішення покласти </w:t>
      </w:r>
      <w:r w:rsidR="005F69F6">
        <w:rPr>
          <w:sz w:val="28"/>
          <w:lang w:val="uk-UA"/>
        </w:rPr>
        <w:t>постійну комісію селищної ради з</w:t>
      </w:r>
      <w:r w:rsidR="00E744BB">
        <w:rPr>
          <w:sz w:val="28"/>
          <w:lang w:val="uk-UA"/>
        </w:rPr>
        <w:t xml:space="preserve"> питань прав  людини, законності, правопорядку, депутатської діяльності, етики </w:t>
      </w:r>
      <w:r w:rsidR="005F69F6">
        <w:rPr>
          <w:sz w:val="28"/>
          <w:lang w:val="uk-UA"/>
        </w:rPr>
        <w:t xml:space="preserve"> </w:t>
      </w:r>
      <w:r w:rsidR="00E744BB">
        <w:rPr>
          <w:sz w:val="28"/>
          <w:lang w:val="uk-UA"/>
        </w:rPr>
        <w:t xml:space="preserve"> та гласності, засобів масової інформації</w:t>
      </w:r>
    </w:p>
    <w:p w14:paraId="6F6779E6" w14:textId="6FBC5467" w:rsidR="00E744BB" w:rsidRDefault="00E744BB" w:rsidP="00271D89">
      <w:pPr>
        <w:rPr>
          <w:sz w:val="28"/>
          <w:lang w:val="uk-UA"/>
        </w:rPr>
      </w:pPr>
    </w:p>
    <w:p w14:paraId="26FEEA55" w14:textId="1C707C8C" w:rsidR="00E744BB" w:rsidRDefault="00E744BB" w:rsidP="00271D89">
      <w:pPr>
        <w:rPr>
          <w:sz w:val="28"/>
          <w:lang w:val="uk-UA"/>
        </w:rPr>
      </w:pPr>
    </w:p>
    <w:p w14:paraId="2266CD25" w14:textId="5CD8C674" w:rsidR="00E744BB" w:rsidRDefault="00E744BB" w:rsidP="00271D89">
      <w:pPr>
        <w:rPr>
          <w:sz w:val="28"/>
          <w:lang w:val="uk-UA"/>
        </w:rPr>
      </w:pPr>
    </w:p>
    <w:p w14:paraId="03422AF5" w14:textId="1C76B22D" w:rsidR="00E744BB" w:rsidRDefault="00E744BB" w:rsidP="00271D89">
      <w:pPr>
        <w:rPr>
          <w:sz w:val="28"/>
          <w:lang w:val="uk-UA"/>
        </w:rPr>
      </w:pPr>
    </w:p>
    <w:p w14:paraId="109E3288" w14:textId="20054F25" w:rsidR="00E744BB" w:rsidRDefault="00E744BB" w:rsidP="00271D89">
      <w:pPr>
        <w:rPr>
          <w:sz w:val="28"/>
          <w:lang w:val="uk-UA"/>
        </w:rPr>
      </w:pPr>
    </w:p>
    <w:p w14:paraId="06B9F9B7" w14:textId="27AD8898" w:rsidR="00E744BB" w:rsidRDefault="00E744BB" w:rsidP="00271D89">
      <w:pPr>
        <w:rPr>
          <w:sz w:val="28"/>
          <w:lang w:val="uk-UA"/>
        </w:rPr>
      </w:pPr>
    </w:p>
    <w:p w14:paraId="475E0204" w14:textId="7C802246" w:rsidR="00E744BB" w:rsidRDefault="00E744BB" w:rsidP="00271D89">
      <w:pPr>
        <w:rPr>
          <w:sz w:val="28"/>
          <w:lang w:val="uk-UA"/>
        </w:rPr>
      </w:pPr>
    </w:p>
    <w:p w14:paraId="05D6DC66" w14:textId="1ED1E53C" w:rsidR="00E744BB" w:rsidRDefault="00E744BB" w:rsidP="00271D89">
      <w:pPr>
        <w:rPr>
          <w:sz w:val="28"/>
          <w:lang w:val="uk-UA"/>
        </w:rPr>
      </w:pPr>
    </w:p>
    <w:p w14:paraId="755400C4" w14:textId="32AE5478" w:rsidR="00E744BB" w:rsidRDefault="00E744BB" w:rsidP="00271D89">
      <w:pPr>
        <w:rPr>
          <w:sz w:val="28"/>
          <w:lang w:val="uk-UA"/>
        </w:rPr>
      </w:pPr>
    </w:p>
    <w:p w14:paraId="64EB3D68" w14:textId="2F9FB95E" w:rsidR="00E744BB" w:rsidRDefault="00E744BB" w:rsidP="00271D89">
      <w:pPr>
        <w:rPr>
          <w:sz w:val="28"/>
          <w:lang w:val="uk-UA"/>
        </w:rPr>
      </w:pPr>
    </w:p>
    <w:p w14:paraId="1D9704EC" w14:textId="45A486EF" w:rsidR="00E744BB" w:rsidRDefault="00E744BB" w:rsidP="00271D89">
      <w:pPr>
        <w:rPr>
          <w:sz w:val="28"/>
          <w:lang w:val="uk-UA"/>
        </w:rPr>
      </w:pPr>
    </w:p>
    <w:p w14:paraId="53D95750" w14:textId="53F785C2" w:rsidR="00E744BB" w:rsidRDefault="00E744BB" w:rsidP="00271D89">
      <w:pPr>
        <w:rPr>
          <w:sz w:val="28"/>
          <w:lang w:val="uk-UA"/>
        </w:rPr>
      </w:pPr>
    </w:p>
    <w:p w14:paraId="59D33A51" w14:textId="17712346" w:rsidR="00E744BB" w:rsidRDefault="00E744BB" w:rsidP="00271D89">
      <w:pPr>
        <w:rPr>
          <w:sz w:val="28"/>
          <w:lang w:val="uk-UA"/>
        </w:rPr>
      </w:pPr>
    </w:p>
    <w:p w14:paraId="6A62F2D8" w14:textId="710B2E12" w:rsidR="00E744BB" w:rsidRDefault="00E744BB" w:rsidP="00271D89">
      <w:pPr>
        <w:rPr>
          <w:sz w:val="28"/>
          <w:lang w:val="uk-UA"/>
        </w:rPr>
      </w:pPr>
    </w:p>
    <w:p w14:paraId="54F34E11" w14:textId="1506C0D0" w:rsidR="00E744BB" w:rsidRDefault="00E744BB" w:rsidP="00271D89">
      <w:pPr>
        <w:rPr>
          <w:sz w:val="28"/>
          <w:lang w:val="uk-UA"/>
        </w:rPr>
      </w:pPr>
    </w:p>
    <w:p w14:paraId="3F1FAED9" w14:textId="3D839904" w:rsidR="00E744BB" w:rsidRDefault="00E744BB" w:rsidP="00271D89">
      <w:pPr>
        <w:rPr>
          <w:sz w:val="28"/>
          <w:lang w:val="uk-UA"/>
        </w:rPr>
      </w:pPr>
    </w:p>
    <w:p w14:paraId="7C9214A7" w14:textId="0B2F4195" w:rsidR="00E744BB" w:rsidRDefault="00E744BB" w:rsidP="00271D89">
      <w:pPr>
        <w:rPr>
          <w:sz w:val="28"/>
          <w:lang w:val="uk-UA"/>
        </w:rPr>
      </w:pPr>
    </w:p>
    <w:p w14:paraId="2EF3AECC" w14:textId="55858E64" w:rsidR="00E744BB" w:rsidRDefault="00E744BB" w:rsidP="00271D89">
      <w:pPr>
        <w:rPr>
          <w:sz w:val="28"/>
          <w:lang w:val="uk-UA"/>
        </w:rPr>
      </w:pPr>
    </w:p>
    <w:p w14:paraId="7FB47AB3" w14:textId="49D42634" w:rsidR="00E744BB" w:rsidRDefault="00E744BB" w:rsidP="00271D89">
      <w:pPr>
        <w:rPr>
          <w:sz w:val="28"/>
          <w:lang w:val="uk-UA"/>
        </w:rPr>
      </w:pPr>
    </w:p>
    <w:p w14:paraId="6ACA786C" w14:textId="747AB7C6" w:rsidR="00E744BB" w:rsidRDefault="00E744BB" w:rsidP="00271D89">
      <w:pPr>
        <w:rPr>
          <w:sz w:val="28"/>
          <w:lang w:val="uk-UA"/>
        </w:rPr>
      </w:pPr>
    </w:p>
    <w:p w14:paraId="22E9208A" w14:textId="6492207A" w:rsidR="00E744BB" w:rsidRDefault="00E744BB" w:rsidP="00271D89">
      <w:pPr>
        <w:rPr>
          <w:sz w:val="28"/>
          <w:lang w:val="uk-UA"/>
        </w:rPr>
      </w:pPr>
    </w:p>
    <w:p w14:paraId="54F4DA0F" w14:textId="505E6750" w:rsidR="00E744BB" w:rsidRDefault="00E744BB" w:rsidP="00271D89">
      <w:pPr>
        <w:rPr>
          <w:sz w:val="28"/>
          <w:lang w:val="uk-UA"/>
        </w:rPr>
      </w:pPr>
    </w:p>
    <w:p w14:paraId="50AE3730" w14:textId="4687FF15" w:rsidR="00E744BB" w:rsidRDefault="00E744BB" w:rsidP="00271D89">
      <w:pPr>
        <w:rPr>
          <w:sz w:val="28"/>
          <w:lang w:val="uk-UA"/>
        </w:rPr>
      </w:pPr>
    </w:p>
    <w:p w14:paraId="6A51AFE1" w14:textId="5AD5301D" w:rsidR="00E744BB" w:rsidRDefault="00E744BB" w:rsidP="00271D89">
      <w:pPr>
        <w:rPr>
          <w:sz w:val="28"/>
          <w:lang w:val="uk-UA"/>
        </w:rPr>
      </w:pPr>
    </w:p>
    <w:p w14:paraId="3FA3BF86" w14:textId="07F73C3E" w:rsidR="00E744BB" w:rsidRDefault="00E744BB" w:rsidP="00271D89">
      <w:pPr>
        <w:rPr>
          <w:sz w:val="28"/>
          <w:lang w:val="uk-UA"/>
        </w:rPr>
      </w:pPr>
    </w:p>
    <w:p w14:paraId="32CED1B8" w14:textId="4350465A" w:rsidR="00E744BB" w:rsidRDefault="00E744BB" w:rsidP="00271D89">
      <w:pPr>
        <w:rPr>
          <w:sz w:val="28"/>
          <w:lang w:val="uk-UA"/>
        </w:rPr>
      </w:pPr>
    </w:p>
    <w:p w14:paraId="79A7C19C" w14:textId="33BB727C" w:rsidR="00E744BB" w:rsidRDefault="00E744BB" w:rsidP="00271D89">
      <w:pPr>
        <w:rPr>
          <w:sz w:val="28"/>
          <w:lang w:val="uk-UA"/>
        </w:rPr>
      </w:pPr>
    </w:p>
    <w:p w14:paraId="3923DFC8" w14:textId="304CC23D" w:rsidR="00E744BB" w:rsidRDefault="00E744BB" w:rsidP="00271D89">
      <w:pPr>
        <w:rPr>
          <w:sz w:val="28"/>
          <w:lang w:val="uk-UA"/>
        </w:rPr>
      </w:pPr>
    </w:p>
    <w:p w14:paraId="0BC47C0C" w14:textId="0BD7A2B1" w:rsidR="00E744BB" w:rsidRDefault="00E744BB" w:rsidP="00271D89">
      <w:pPr>
        <w:rPr>
          <w:sz w:val="28"/>
          <w:lang w:val="uk-UA"/>
        </w:rPr>
      </w:pPr>
    </w:p>
    <w:p w14:paraId="6A891AF8" w14:textId="28DC7E8D" w:rsidR="00E744BB" w:rsidRDefault="00E744BB" w:rsidP="00271D89">
      <w:pPr>
        <w:rPr>
          <w:sz w:val="28"/>
          <w:lang w:val="uk-UA"/>
        </w:rPr>
      </w:pPr>
    </w:p>
    <w:p w14:paraId="2DEFB4A0" w14:textId="5FF129F3" w:rsidR="00E744BB" w:rsidRDefault="00E744BB" w:rsidP="00271D89">
      <w:pPr>
        <w:rPr>
          <w:sz w:val="28"/>
          <w:lang w:val="uk-UA"/>
        </w:rPr>
      </w:pPr>
    </w:p>
    <w:p w14:paraId="41E34896" w14:textId="47647F41" w:rsidR="00E744BB" w:rsidRDefault="00E744BB" w:rsidP="00271D89">
      <w:pPr>
        <w:rPr>
          <w:sz w:val="28"/>
          <w:lang w:val="uk-UA"/>
        </w:rPr>
      </w:pPr>
    </w:p>
    <w:p w14:paraId="7572B581" w14:textId="4CAA0E59" w:rsidR="00E744BB" w:rsidRDefault="00E744BB" w:rsidP="00271D89">
      <w:pPr>
        <w:rPr>
          <w:sz w:val="28"/>
          <w:lang w:val="uk-UA"/>
        </w:rPr>
      </w:pPr>
    </w:p>
    <w:p w14:paraId="32F5492B" w14:textId="0704D27D" w:rsidR="00E744BB" w:rsidRDefault="00E744BB" w:rsidP="00271D89">
      <w:pPr>
        <w:rPr>
          <w:sz w:val="28"/>
          <w:lang w:val="uk-UA"/>
        </w:rPr>
      </w:pPr>
    </w:p>
    <w:p w14:paraId="5F0BAD0C" w14:textId="5DFA8292" w:rsidR="00E744BB" w:rsidRDefault="00E744BB" w:rsidP="00271D89">
      <w:pPr>
        <w:rPr>
          <w:sz w:val="28"/>
          <w:lang w:val="uk-UA"/>
        </w:rPr>
      </w:pPr>
    </w:p>
    <w:p w14:paraId="6E6FF361" w14:textId="57D8AFFF" w:rsidR="00E744BB" w:rsidRDefault="00E744BB" w:rsidP="00271D89">
      <w:pPr>
        <w:rPr>
          <w:sz w:val="28"/>
          <w:lang w:val="uk-UA"/>
        </w:rPr>
      </w:pPr>
    </w:p>
    <w:p w14:paraId="2EE4A8DF" w14:textId="152F47AF" w:rsidR="00E744BB" w:rsidRDefault="00E744BB" w:rsidP="00271D89">
      <w:pPr>
        <w:rPr>
          <w:sz w:val="28"/>
          <w:lang w:val="uk-UA"/>
        </w:rPr>
      </w:pPr>
    </w:p>
    <w:p w14:paraId="51DDC1CA" w14:textId="43604B95" w:rsidR="00E744BB" w:rsidRDefault="00E744BB" w:rsidP="00271D89">
      <w:pPr>
        <w:rPr>
          <w:sz w:val="28"/>
          <w:lang w:val="uk-UA"/>
        </w:rPr>
      </w:pPr>
    </w:p>
    <w:p w14:paraId="60406DDE" w14:textId="22C3B637" w:rsidR="00E744BB" w:rsidRDefault="00E744BB" w:rsidP="00271D89">
      <w:pPr>
        <w:rPr>
          <w:sz w:val="28"/>
          <w:lang w:val="uk-UA"/>
        </w:rPr>
      </w:pPr>
    </w:p>
    <w:p w14:paraId="49322A48" w14:textId="248CDEE1" w:rsidR="00E744BB" w:rsidRDefault="00E744BB" w:rsidP="00271D89">
      <w:pPr>
        <w:rPr>
          <w:sz w:val="28"/>
          <w:lang w:val="uk-UA"/>
        </w:rPr>
      </w:pPr>
    </w:p>
    <w:p w14:paraId="4B4F2598" w14:textId="3662197A" w:rsidR="00E744BB" w:rsidRDefault="00E744BB" w:rsidP="00271D89">
      <w:pPr>
        <w:rPr>
          <w:sz w:val="28"/>
          <w:lang w:val="uk-UA"/>
        </w:rPr>
      </w:pPr>
    </w:p>
    <w:p w14:paraId="6C782E51" w14:textId="5995C0D3" w:rsidR="00E744BB" w:rsidRDefault="00E744BB" w:rsidP="00271D89">
      <w:pPr>
        <w:rPr>
          <w:sz w:val="28"/>
          <w:lang w:val="uk-UA"/>
        </w:rPr>
      </w:pPr>
    </w:p>
    <w:p w14:paraId="611351F7" w14:textId="3D3C5F7A" w:rsidR="00E744BB" w:rsidRDefault="00E744BB" w:rsidP="00271D89">
      <w:pPr>
        <w:rPr>
          <w:sz w:val="28"/>
          <w:lang w:val="uk-UA"/>
        </w:rPr>
      </w:pPr>
    </w:p>
    <w:p w14:paraId="502790A1" w14:textId="18E44B01" w:rsidR="00E744BB" w:rsidRDefault="00E744BB" w:rsidP="00271D89">
      <w:pPr>
        <w:rPr>
          <w:sz w:val="28"/>
          <w:lang w:val="uk-UA"/>
        </w:rPr>
      </w:pPr>
    </w:p>
    <w:p w14:paraId="24D9B8AF" w14:textId="77777777" w:rsidR="006F11A8" w:rsidRPr="000E4686" w:rsidRDefault="00271D89" w:rsidP="006F11A8">
      <w:pPr>
        <w:widowControl w:val="0"/>
        <w:suppressLineNumbers/>
        <w:suppressAutoHyphens/>
        <w:spacing w:line="100" w:lineRule="atLeast"/>
        <w:ind w:left="7080" w:firstLine="708"/>
        <w:jc w:val="both"/>
        <w:rPr>
          <w:rFonts w:eastAsia="SimSun"/>
          <w:kern w:val="1"/>
          <w:sz w:val="20"/>
          <w:szCs w:val="20"/>
          <w:lang w:val="uk-UA" w:eastAsia="hi-IN" w:bidi="hi-IN"/>
        </w:rPr>
      </w:pPr>
      <w:r w:rsidRPr="00271D89">
        <w:rPr>
          <w:sz w:val="28"/>
          <w:lang w:val="uk-UA"/>
        </w:rPr>
        <w:t xml:space="preserve"> </w:t>
      </w:r>
      <w:r w:rsidR="006F11A8" w:rsidRPr="000E4686">
        <w:rPr>
          <w:rFonts w:eastAsia="SimSun"/>
          <w:kern w:val="1"/>
          <w:sz w:val="20"/>
          <w:szCs w:val="20"/>
          <w:lang w:val="uk-UA" w:eastAsia="hi-IN" w:bidi="hi-IN"/>
        </w:rPr>
        <w:t>Додаток 1</w:t>
      </w:r>
    </w:p>
    <w:p w14:paraId="4F8EE771" w14:textId="77777777" w:rsidR="006F11A8" w:rsidRPr="000E4686" w:rsidRDefault="006F11A8" w:rsidP="006F11A8">
      <w:pPr>
        <w:widowControl w:val="0"/>
        <w:suppressLineNumbers/>
        <w:suppressAutoHyphens/>
        <w:spacing w:line="100" w:lineRule="atLeast"/>
        <w:jc w:val="right"/>
        <w:rPr>
          <w:rFonts w:eastAsia="SimSun"/>
          <w:kern w:val="1"/>
          <w:sz w:val="20"/>
          <w:szCs w:val="20"/>
          <w:lang w:val="uk-UA" w:eastAsia="hi-IN" w:bidi="hi-IN"/>
        </w:rPr>
      </w:pPr>
      <w:r w:rsidRPr="000E4686">
        <w:rPr>
          <w:rFonts w:eastAsia="SimSun"/>
          <w:kern w:val="1"/>
          <w:sz w:val="20"/>
          <w:szCs w:val="20"/>
          <w:lang w:val="uk-UA" w:eastAsia="hi-IN" w:bidi="hi-IN"/>
        </w:rPr>
        <w:t>до рішення селищної ради</w:t>
      </w:r>
    </w:p>
    <w:p w14:paraId="3851BA09" w14:textId="77777777" w:rsidR="006F11A8" w:rsidRPr="000E4686" w:rsidRDefault="006F11A8" w:rsidP="006F11A8">
      <w:pPr>
        <w:widowControl w:val="0"/>
        <w:suppressLineNumbers/>
        <w:suppressAutoHyphens/>
        <w:spacing w:line="100" w:lineRule="atLeast"/>
        <w:jc w:val="right"/>
        <w:rPr>
          <w:rFonts w:eastAsia="SimSun"/>
          <w:kern w:val="1"/>
          <w:sz w:val="20"/>
          <w:szCs w:val="20"/>
          <w:lang w:val="uk-UA" w:eastAsia="hi-IN" w:bidi="hi-IN"/>
        </w:rPr>
      </w:pPr>
      <w:r w:rsidRPr="000E4686">
        <w:rPr>
          <w:sz w:val="20"/>
          <w:szCs w:val="20"/>
          <w:lang w:val="uk-UA"/>
        </w:rPr>
        <w:t>від 30.09.2021 року №1166-</w:t>
      </w:r>
      <w:r w:rsidRPr="000E4686">
        <w:rPr>
          <w:sz w:val="20"/>
          <w:szCs w:val="20"/>
          <w:lang w:val="en-US"/>
        </w:rPr>
        <w:t>V</w:t>
      </w:r>
      <w:r w:rsidRPr="000E4686">
        <w:rPr>
          <w:sz w:val="20"/>
          <w:szCs w:val="20"/>
          <w:lang w:val="uk-UA"/>
        </w:rPr>
        <w:t>ІІІ</w:t>
      </w:r>
    </w:p>
    <w:p w14:paraId="325AB8E5" w14:textId="77777777" w:rsidR="006F11A8" w:rsidRDefault="006F11A8" w:rsidP="006F11A8">
      <w:pPr>
        <w:ind w:left="4956"/>
        <w:rPr>
          <w:sz w:val="20"/>
          <w:szCs w:val="20"/>
          <w:lang w:val="uk-UA"/>
        </w:rPr>
      </w:pPr>
      <w:r>
        <w:rPr>
          <w:rFonts w:eastAsia="SimSun"/>
          <w:kern w:val="1"/>
          <w:sz w:val="20"/>
          <w:szCs w:val="20"/>
          <w:lang w:val="uk-UA" w:eastAsia="hi-IN" w:bidi="hi-IN"/>
        </w:rPr>
        <w:t xml:space="preserve">             </w:t>
      </w:r>
      <w:r w:rsidRPr="000E4686">
        <w:rPr>
          <w:rFonts w:eastAsia="SimSun"/>
          <w:kern w:val="1"/>
          <w:sz w:val="20"/>
          <w:szCs w:val="20"/>
          <w:lang w:val="uk-UA" w:eastAsia="hi-IN" w:bidi="hi-IN"/>
        </w:rPr>
        <w:t xml:space="preserve">(в редакції проєкту рішення </w:t>
      </w:r>
      <w:r w:rsidRPr="000E4686">
        <w:rPr>
          <w:sz w:val="20"/>
          <w:szCs w:val="20"/>
          <w:lang w:val="uk-UA"/>
        </w:rPr>
        <w:t xml:space="preserve">Про ліквідацію  </w:t>
      </w:r>
      <w:r>
        <w:rPr>
          <w:sz w:val="20"/>
          <w:szCs w:val="20"/>
          <w:lang w:val="uk-UA"/>
        </w:rPr>
        <w:t xml:space="preserve">     </w:t>
      </w:r>
    </w:p>
    <w:p w14:paraId="5D7409EC" w14:textId="77777777" w:rsidR="006F11A8" w:rsidRDefault="006F11A8" w:rsidP="006F11A8">
      <w:pPr>
        <w:ind w:left="4956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</w:t>
      </w:r>
      <w:r w:rsidRPr="000E4686">
        <w:rPr>
          <w:sz w:val="20"/>
          <w:szCs w:val="20"/>
          <w:lang w:val="uk-UA"/>
        </w:rPr>
        <w:t>Байбузівського старостинського округу</w:t>
      </w:r>
    </w:p>
    <w:p w14:paraId="47AD8FAE" w14:textId="77777777" w:rsidR="006F11A8" w:rsidRPr="000E4686" w:rsidRDefault="006F11A8" w:rsidP="006F11A8">
      <w:pPr>
        <w:pStyle w:val="a5"/>
        <w:rPr>
          <w:sz w:val="20"/>
          <w:szCs w:val="20"/>
          <w:lang w:val="uk-UA"/>
        </w:rPr>
      </w:pPr>
      <w:r w:rsidRPr="000E4686">
        <w:rPr>
          <w:lang w:val="uk-UA"/>
        </w:rPr>
        <w:t xml:space="preserve">  </w:t>
      </w:r>
      <w:r>
        <w:rPr>
          <w:lang w:val="uk-UA"/>
        </w:rPr>
        <w:t xml:space="preserve">                                                                                                  </w:t>
      </w:r>
      <w:r w:rsidRPr="000E4686">
        <w:rPr>
          <w:sz w:val="20"/>
          <w:szCs w:val="20"/>
          <w:lang w:val="uk-UA"/>
        </w:rPr>
        <w:t xml:space="preserve">Савранської селищної  територіальної </w:t>
      </w:r>
    </w:p>
    <w:p w14:paraId="686DE418" w14:textId="77777777" w:rsidR="006F11A8" w:rsidRPr="000E4686" w:rsidRDefault="006F11A8" w:rsidP="006F11A8">
      <w:pPr>
        <w:pStyle w:val="a5"/>
        <w:rPr>
          <w:sz w:val="20"/>
          <w:szCs w:val="20"/>
          <w:lang w:val="uk-UA"/>
        </w:rPr>
      </w:pPr>
      <w:r w:rsidRPr="000E4686">
        <w:rPr>
          <w:sz w:val="20"/>
          <w:szCs w:val="20"/>
          <w:lang w:val="uk-UA"/>
        </w:rPr>
        <w:t xml:space="preserve">                      </w:t>
      </w: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</w:t>
      </w:r>
      <w:r w:rsidRPr="000E4686">
        <w:rPr>
          <w:sz w:val="20"/>
          <w:szCs w:val="20"/>
          <w:lang w:val="uk-UA"/>
        </w:rPr>
        <w:t>громади</w:t>
      </w:r>
      <w:r w:rsidRPr="000E4686">
        <w:rPr>
          <w:rFonts w:eastAsia="SimSun"/>
          <w:kern w:val="1"/>
          <w:sz w:val="20"/>
          <w:szCs w:val="20"/>
          <w:lang w:val="uk-UA" w:eastAsia="hi-IN" w:bidi="hi-IN"/>
        </w:rPr>
        <w:t xml:space="preserve">)  </w:t>
      </w:r>
    </w:p>
    <w:p w14:paraId="5AD45D69" w14:textId="77777777" w:rsidR="006F11A8" w:rsidRPr="00DD7F05" w:rsidRDefault="006F11A8" w:rsidP="006F11A8">
      <w:pPr>
        <w:widowControl w:val="0"/>
        <w:tabs>
          <w:tab w:val="left" w:pos="7085"/>
        </w:tabs>
        <w:suppressAutoHyphens/>
        <w:spacing w:line="100" w:lineRule="atLeast"/>
        <w:jc w:val="both"/>
        <w:rPr>
          <w:rFonts w:eastAsia="SimSun" w:cs="Mangal"/>
          <w:kern w:val="1"/>
          <w:lang w:val="uk-UA" w:eastAsia="hi-IN" w:bidi="hi-IN"/>
        </w:rPr>
      </w:pPr>
    </w:p>
    <w:p w14:paraId="2010662E" w14:textId="77777777" w:rsidR="006F11A8" w:rsidRPr="00DD7F05" w:rsidRDefault="006F11A8" w:rsidP="006F11A8">
      <w:pPr>
        <w:widowControl w:val="0"/>
        <w:tabs>
          <w:tab w:val="left" w:pos="7085"/>
        </w:tabs>
        <w:suppressAutoHyphens/>
        <w:spacing w:line="100" w:lineRule="atLeast"/>
        <w:jc w:val="center"/>
        <w:rPr>
          <w:rFonts w:eastAsia="SimSun" w:cs="Mangal"/>
          <w:b/>
          <w:bCs/>
          <w:kern w:val="1"/>
          <w:sz w:val="28"/>
          <w:lang w:val="uk-UA" w:eastAsia="hi-IN" w:bidi="hi-IN"/>
        </w:rPr>
      </w:pPr>
    </w:p>
    <w:p w14:paraId="302CAECE" w14:textId="77777777" w:rsidR="006F11A8" w:rsidRPr="00DD7F05" w:rsidRDefault="006F11A8" w:rsidP="006F11A8">
      <w:pPr>
        <w:widowControl w:val="0"/>
        <w:tabs>
          <w:tab w:val="left" w:pos="7085"/>
        </w:tabs>
        <w:suppressAutoHyphens/>
        <w:spacing w:line="100" w:lineRule="atLeast"/>
        <w:jc w:val="center"/>
        <w:rPr>
          <w:rFonts w:eastAsia="SimSun" w:cs="Mangal"/>
          <w:bCs/>
          <w:kern w:val="1"/>
          <w:sz w:val="28"/>
          <w:lang w:val="uk-UA" w:eastAsia="hi-IN" w:bidi="hi-IN"/>
        </w:rPr>
      </w:pPr>
      <w:r w:rsidRPr="00DD7F05">
        <w:rPr>
          <w:rFonts w:eastAsia="SimSun" w:cs="Mangal"/>
          <w:bCs/>
          <w:kern w:val="1"/>
          <w:sz w:val="28"/>
          <w:lang w:val="uk-UA" w:eastAsia="hi-IN" w:bidi="hi-IN"/>
        </w:rPr>
        <w:t>СТАРОСТИНСЬКІ ОКРУГИ</w:t>
      </w:r>
    </w:p>
    <w:p w14:paraId="3D3AE23D" w14:textId="77777777" w:rsidR="006F11A8" w:rsidRPr="00DD7F05" w:rsidRDefault="006F11A8" w:rsidP="006F11A8">
      <w:pPr>
        <w:widowControl w:val="0"/>
        <w:tabs>
          <w:tab w:val="left" w:pos="7085"/>
        </w:tabs>
        <w:suppressAutoHyphens/>
        <w:spacing w:line="100" w:lineRule="atLeast"/>
        <w:jc w:val="center"/>
        <w:rPr>
          <w:rFonts w:eastAsia="SimSun" w:cs="Mangal"/>
          <w:bCs/>
          <w:kern w:val="1"/>
          <w:sz w:val="28"/>
          <w:lang w:val="uk-UA" w:eastAsia="hi-IN" w:bidi="hi-IN"/>
        </w:rPr>
      </w:pPr>
      <w:r w:rsidRPr="00DD7F05">
        <w:rPr>
          <w:rFonts w:eastAsia="SimSun" w:cs="Mangal"/>
          <w:bCs/>
          <w:kern w:val="1"/>
          <w:sz w:val="28"/>
          <w:lang w:val="uk-UA" w:eastAsia="hi-IN" w:bidi="hi-IN"/>
        </w:rPr>
        <w:t>Савранської селищної територіальної громади</w:t>
      </w:r>
    </w:p>
    <w:p w14:paraId="170609FE" w14:textId="77777777" w:rsidR="006F11A8" w:rsidRPr="00DD7F05" w:rsidRDefault="006F11A8" w:rsidP="006F11A8">
      <w:pPr>
        <w:widowControl w:val="0"/>
        <w:tabs>
          <w:tab w:val="left" w:pos="7085"/>
        </w:tabs>
        <w:suppressAutoHyphens/>
        <w:spacing w:line="100" w:lineRule="atLeast"/>
        <w:jc w:val="center"/>
        <w:rPr>
          <w:rFonts w:eastAsia="SimSun" w:cs="Mangal"/>
          <w:bCs/>
          <w:kern w:val="1"/>
          <w:sz w:val="28"/>
          <w:lang w:val="uk-UA" w:eastAsia="hi-IN" w:bidi="hi-IN"/>
        </w:rPr>
      </w:pPr>
    </w:p>
    <w:tbl>
      <w:tblPr>
        <w:tblW w:w="9648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541"/>
        <w:gridCol w:w="2100"/>
        <w:gridCol w:w="2862"/>
        <w:gridCol w:w="4145"/>
      </w:tblGrid>
      <w:tr w:rsidR="006F11A8" w:rsidRPr="00DD7F05" w14:paraId="43177539" w14:textId="77777777" w:rsidTr="00947D16">
        <w:trPr>
          <w:trHeight w:val="1183"/>
        </w:trPr>
        <w:tc>
          <w:tcPr>
            <w:tcW w:w="5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BA01DB" w14:textId="77777777" w:rsidR="006F11A8" w:rsidRPr="00DD7F05" w:rsidRDefault="006F11A8" w:rsidP="00947D16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bCs/>
                <w:kern w:val="1"/>
                <w:lang w:val="uk-UA" w:eastAsia="hi-IN" w:bidi="hi-IN"/>
              </w:rPr>
            </w:pPr>
            <w:r w:rsidRPr="00DD7F05">
              <w:rPr>
                <w:rFonts w:eastAsia="SimSun"/>
                <w:bCs/>
                <w:kern w:val="1"/>
                <w:lang w:val="uk-UA" w:eastAsia="hi-IN" w:bidi="hi-IN"/>
              </w:rPr>
              <w:t>№</w:t>
            </w:r>
          </w:p>
          <w:p w14:paraId="43E60B52" w14:textId="77777777" w:rsidR="006F11A8" w:rsidRPr="00DD7F05" w:rsidRDefault="006F11A8" w:rsidP="00947D16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bCs/>
                <w:kern w:val="1"/>
                <w:lang w:val="uk-UA" w:eastAsia="hi-IN" w:bidi="hi-IN"/>
              </w:rPr>
            </w:pPr>
            <w:r w:rsidRPr="00DD7F05">
              <w:rPr>
                <w:rFonts w:eastAsia="SimSun"/>
                <w:bCs/>
                <w:kern w:val="1"/>
                <w:lang w:val="uk-UA" w:eastAsia="hi-IN" w:bidi="hi-IN"/>
              </w:rPr>
              <w:t>з/п</w:t>
            </w:r>
          </w:p>
        </w:tc>
        <w:tc>
          <w:tcPr>
            <w:tcW w:w="2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4D1DAE" w14:textId="77777777" w:rsidR="006F11A8" w:rsidRPr="00DD7F05" w:rsidRDefault="006F11A8" w:rsidP="00947D16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bCs/>
                <w:kern w:val="1"/>
                <w:lang w:val="uk-UA" w:eastAsia="hi-IN" w:bidi="hi-IN"/>
              </w:rPr>
            </w:pPr>
            <w:r w:rsidRPr="00DD7F05">
              <w:rPr>
                <w:rFonts w:eastAsia="SimSun"/>
                <w:bCs/>
                <w:kern w:val="1"/>
                <w:lang w:val="uk-UA" w:eastAsia="hi-IN" w:bidi="hi-IN"/>
              </w:rPr>
              <w:t>Назва</w:t>
            </w:r>
          </w:p>
          <w:p w14:paraId="087894B3" w14:textId="77777777" w:rsidR="006F11A8" w:rsidRPr="00DD7F05" w:rsidRDefault="006F11A8" w:rsidP="00947D16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bCs/>
                <w:kern w:val="1"/>
                <w:lang w:val="uk-UA" w:eastAsia="hi-IN" w:bidi="hi-IN"/>
              </w:rPr>
            </w:pPr>
            <w:r w:rsidRPr="00DD7F05">
              <w:rPr>
                <w:rFonts w:eastAsia="SimSun"/>
                <w:bCs/>
                <w:kern w:val="1"/>
                <w:lang w:val="uk-UA" w:eastAsia="hi-IN" w:bidi="hi-IN"/>
              </w:rPr>
              <w:t>старостинського</w:t>
            </w:r>
          </w:p>
          <w:p w14:paraId="14ED4D81" w14:textId="77777777" w:rsidR="006F11A8" w:rsidRPr="00DD7F05" w:rsidRDefault="006F11A8" w:rsidP="00947D16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bCs/>
                <w:kern w:val="1"/>
                <w:lang w:val="uk-UA" w:eastAsia="hi-IN" w:bidi="hi-IN"/>
              </w:rPr>
            </w:pPr>
            <w:r w:rsidRPr="00DD7F05">
              <w:rPr>
                <w:rFonts w:eastAsia="SimSun"/>
                <w:bCs/>
                <w:kern w:val="1"/>
                <w:lang w:val="uk-UA" w:eastAsia="hi-IN" w:bidi="hi-IN"/>
              </w:rPr>
              <w:t>округу</w:t>
            </w:r>
          </w:p>
        </w:tc>
        <w:tc>
          <w:tcPr>
            <w:tcW w:w="28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C3035C" w14:textId="77777777" w:rsidR="006F11A8" w:rsidRPr="00DD7F05" w:rsidRDefault="006F11A8" w:rsidP="00947D16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bCs/>
                <w:kern w:val="1"/>
                <w:lang w:val="uk-UA" w:eastAsia="hi-IN" w:bidi="hi-IN"/>
              </w:rPr>
            </w:pPr>
            <w:r w:rsidRPr="00DD7F05">
              <w:rPr>
                <w:rFonts w:eastAsia="SimSun"/>
                <w:bCs/>
                <w:kern w:val="1"/>
                <w:lang w:val="uk-UA" w:eastAsia="hi-IN" w:bidi="hi-IN"/>
              </w:rPr>
              <w:t>Назва населеного пункту - центру старостинського округу</w:t>
            </w:r>
          </w:p>
        </w:tc>
        <w:tc>
          <w:tcPr>
            <w:tcW w:w="41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A64D4C9" w14:textId="77777777" w:rsidR="006F11A8" w:rsidRPr="00DD7F05" w:rsidRDefault="006F11A8" w:rsidP="00947D16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bCs/>
                <w:kern w:val="1"/>
                <w:lang w:val="uk-UA" w:eastAsia="hi-IN" w:bidi="hi-IN"/>
              </w:rPr>
            </w:pPr>
            <w:r w:rsidRPr="00DD7F05">
              <w:rPr>
                <w:rFonts w:eastAsia="SimSun"/>
                <w:bCs/>
                <w:kern w:val="1"/>
                <w:lang w:val="uk-UA" w:eastAsia="hi-IN" w:bidi="hi-IN"/>
              </w:rPr>
              <w:t>Назви населених пунктів,</w:t>
            </w:r>
          </w:p>
          <w:p w14:paraId="1944004F" w14:textId="77777777" w:rsidR="006F11A8" w:rsidRPr="00DD7F05" w:rsidRDefault="006F11A8" w:rsidP="00947D16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bCs/>
                <w:kern w:val="1"/>
                <w:lang w:val="uk-UA" w:eastAsia="hi-IN" w:bidi="hi-IN"/>
              </w:rPr>
            </w:pPr>
            <w:r w:rsidRPr="00DD7F05">
              <w:rPr>
                <w:rFonts w:eastAsia="SimSun"/>
                <w:bCs/>
                <w:kern w:val="1"/>
                <w:lang w:val="uk-UA" w:eastAsia="hi-IN" w:bidi="hi-IN"/>
              </w:rPr>
              <w:t>які входять до</w:t>
            </w:r>
          </w:p>
          <w:p w14:paraId="60CC8FA5" w14:textId="77777777" w:rsidR="006F11A8" w:rsidRPr="00DD7F05" w:rsidRDefault="006F11A8" w:rsidP="00947D16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bCs/>
                <w:kern w:val="1"/>
                <w:lang w:val="uk-UA" w:eastAsia="hi-IN" w:bidi="hi-IN"/>
              </w:rPr>
            </w:pPr>
            <w:r w:rsidRPr="00DD7F05">
              <w:rPr>
                <w:rFonts w:eastAsia="SimSun"/>
                <w:bCs/>
                <w:kern w:val="1"/>
                <w:lang w:val="uk-UA" w:eastAsia="hi-IN" w:bidi="hi-IN"/>
              </w:rPr>
              <w:t>старостинського</w:t>
            </w:r>
          </w:p>
          <w:p w14:paraId="22AF8895" w14:textId="77777777" w:rsidR="006F11A8" w:rsidRPr="00DD7F05" w:rsidRDefault="006F11A8" w:rsidP="00947D16">
            <w:pPr>
              <w:widowControl w:val="0"/>
              <w:suppressAutoHyphens/>
              <w:spacing w:line="100" w:lineRule="atLeast"/>
              <w:jc w:val="both"/>
              <w:rPr>
                <w:rFonts w:eastAsia="SimSun" w:cs="Mangal"/>
                <w:kern w:val="1"/>
                <w:lang w:val="uk-UA" w:eastAsia="hi-IN" w:bidi="hi-IN"/>
              </w:rPr>
            </w:pPr>
            <w:r w:rsidRPr="00DD7F05">
              <w:rPr>
                <w:rFonts w:eastAsia="SimSun"/>
                <w:bCs/>
                <w:kern w:val="1"/>
                <w:lang w:val="uk-UA" w:eastAsia="hi-IN" w:bidi="hi-IN"/>
              </w:rPr>
              <w:t>округу</w:t>
            </w:r>
          </w:p>
        </w:tc>
      </w:tr>
      <w:tr w:rsidR="006F11A8" w:rsidRPr="00DD7F05" w14:paraId="1C56955B" w14:textId="77777777" w:rsidTr="00947D16">
        <w:trPr>
          <w:trHeight w:val="305"/>
        </w:trPr>
        <w:tc>
          <w:tcPr>
            <w:tcW w:w="5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F8F547" w14:textId="77777777" w:rsidR="006F11A8" w:rsidRPr="00DD7F05" w:rsidRDefault="006F11A8" w:rsidP="00947D16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lang w:val="uk-UA" w:eastAsia="hi-IN" w:bidi="hi-IN"/>
              </w:rPr>
            </w:pPr>
            <w:r>
              <w:rPr>
                <w:rFonts w:eastAsia="SimSun"/>
                <w:kern w:val="1"/>
                <w:lang w:val="uk-UA" w:eastAsia="hi-IN" w:bidi="hi-IN"/>
              </w:rPr>
              <w:t>1</w:t>
            </w:r>
            <w:r w:rsidRPr="00DD7F05">
              <w:rPr>
                <w:rFonts w:eastAsia="SimSun"/>
                <w:kern w:val="1"/>
                <w:lang w:val="uk-UA" w:eastAsia="hi-IN" w:bidi="hi-IN"/>
              </w:rPr>
              <w:t>.</w:t>
            </w:r>
          </w:p>
        </w:tc>
        <w:tc>
          <w:tcPr>
            <w:tcW w:w="2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E6A25F" w14:textId="77777777" w:rsidR="006F11A8" w:rsidRPr="00DD7F05" w:rsidRDefault="006F11A8" w:rsidP="00947D16">
            <w:pPr>
              <w:tabs>
                <w:tab w:val="left" w:pos="7100"/>
              </w:tabs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</w:pPr>
            <w:r w:rsidRPr="00DD7F05"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  <w:t>Бакшанський</w:t>
            </w:r>
          </w:p>
        </w:tc>
        <w:tc>
          <w:tcPr>
            <w:tcW w:w="28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F000D6" w14:textId="77777777" w:rsidR="006F11A8" w:rsidRPr="00DD7F05" w:rsidRDefault="006F11A8" w:rsidP="00947D16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</w:pPr>
            <w:r w:rsidRPr="00DD7F05"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  <w:t>село Бакша</w:t>
            </w:r>
          </w:p>
        </w:tc>
        <w:tc>
          <w:tcPr>
            <w:tcW w:w="41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5CE1FE" w14:textId="77777777" w:rsidR="006F11A8" w:rsidRPr="00DD7F05" w:rsidRDefault="006F11A8" w:rsidP="00947D16">
            <w:pPr>
              <w:tabs>
                <w:tab w:val="left" w:pos="7100"/>
              </w:tabs>
              <w:suppressAutoHyphens/>
              <w:spacing w:line="100" w:lineRule="atLeast"/>
              <w:jc w:val="both"/>
              <w:rPr>
                <w:rFonts w:eastAsia="SimSun" w:cs="Mangal"/>
                <w:kern w:val="1"/>
                <w:sz w:val="28"/>
                <w:szCs w:val="28"/>
                <w:lang w:val="uk-UA" w:eastAsia="hi-IN" w:bidi="hi-IN"/>
              </w:rPr>
            </w:pPr>
            <w:r w:rsidRPr="00DD7F05"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  <w:t>села Бакша, Йосипівка, Капустянка, Білоусівка, Дубки, Гетьманівка</w:t>
            </w:r>
          </w:p>
        </w:tc>
      </w:tr>
      <w:tr w:rsidR="006F11A8" w:rsidRPr="00DD7F05" w14:paraId="28580607" w14:textId="77777777" w:rsidTr="00947D16">
        <w:trPr>
          <w:trHeight w:val="305"/>
        </w:trPr>
        <w:tc>
          <w:tcPr>
            <w:tcW w:w="5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AC93DC" w14:textId="77777777" w:rsidR="006F11A8" w:rsidRPr="00DD7F05" w:rsidRDefault="006F11A8" w:rsidP="00947D16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lang w:val="uk-UA" w:eastAsia="hi-IN" w:bidi="hi-IN"/>
              </w:rPr>
            </w:pPr>
            <w:r>
              <w:rPr>
                <w:rFonts w:eastAsia="SimSun"/>
                <w:kern w:val="1"/>
                <w:lang w:val="uk-UA" w:eastAsia="hi-IN" w:bidi="hi-IN"/>
              </w:rPr>
              <w:t>2</w:t>
            </w:r>
          </w:p>
        </w:tc>
        <w:tc>
          <w:tcPr>
            <w:tcW w:w="2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B1238F" w14:textId="77777777" w:rsidR="006F11A8" w:rsidRPr="00DD7F05" w:rsidRDefault="006F11A8" w:rsidP="00947D16">
            <w:pPr>
              <w:tabs>
                <w:tab w:val="left" w:pos="7100"/>
              </w:tabs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</w:pPr>
            <w:r w:rsidRPr="00DD7F05"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  <w:t>Вільшанський</w:t>
            </w:r>
          </w:p>
        </w:tc>
        <w:tc>
          <w:tcPr>
            <w:tcW w:w="28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ADE71D" w14:textId="77777777" w:rsidR="006F11A8" w:rsidRPr="00DD7F05" w:rsidRDefault="006F11A8" w:rsidP="00947D16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</w:pPr>
            <w:r w:rsidRPr="00DD7F05"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  <w:t>село Вільшанка</w:t>
            </w:r>
          </w:p>
        </w:tc>
        <w:tc>
          <w:tcPr>
            <w:tcW w:w="41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8805EC" w14:textId="77777777" w:rsidR="006F11A8" w:rsidRPr="00DD7F05" w:rsidRDefault="006F11A8" w:rsidP="00947D16">
            <w:pPr>
              <w:tabs>
                <w:tab w:val="left" w:pos="7100"/>
              </w:tabs>
              <w:suppressAutoHyphens/>
              <w:spacing w:line="100" w:lineRule="atLeast"/>
              <w:jc w:val="both"/>
              <w:rPr>
                <w:rFonts w:eastAsia="SimSun" w:cs="Mangal"/>
                <w:kern w:val="1"/>
                <w:sz w:val="28"/>
                <w:szCs w:val="28"/>
                <w:lang w:val="uk-UA" w:eastAsia="hi-IN" w:bidi="hi-IN"/>
              </w:rPr>
            </w:pPr>
            <w:r w:rsidRPr="00DD7F05"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  <w:t>село Вільшанка</w:t>
            </w:r>
          </w:p>
        </w:tc>
      </w:tr>
      <w:tr w:rsidR="006F11A8" w:rsidRPr="00DD7F05" w14:paraId="667CF659" w14:textId="77777777" w:rsidTr="00947D16">
        <w:trPr>
          <w:trHeight w:val="305"/>
        </w:trPr>
        <w:tc>
          <w:tcPr>
            <w:tcW w:w="5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3EC0578" w14:textId="77777777" w:rsidR="006F11A8" w:rsidRPr="00DD7F05" w:rsidRDefault="006F11A8" w:rsidP="00947D16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lang w:val="uk-UA" w:eastAsia="hi-IN" w:bidi="hi-IN"/>
              </w:rPr>
            </w:pPr>
            <w:r>
              <w:rPr>
                <w:rFonts w:eastAsia="SimSun"/>
                <w:kern w:val="1"/>
                <w:lang w:val="uk-UA" w:eastAsia="hi-IN" w:bidi="hi-IN"/>
              </w:rPr>
              <w:t>3</w:t>
            </w:r>
            <w:r w:rsidRPr="00DD7F05">
              <w:rPr>
                <w:rFonts w:eastAsia="SimSun"/>
                <w:kern w:val="1"/>
                <w:lang w:val="uk-UA" w:eastAsia="hi-IN" w:bidi="hi-IN"/>
              </w:rPr>
              <w:t>.</w:t>
            </w:r>
          </w:p>
        </w:tc>
        <w:tc>
          <w:tcPr>
            <w:tcW w:w="2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9ABF03" w14:textId="77777777" w:rsidR="006F11A8" w:rsidRPr="00DD7F05" w:rsidRDefault="006F11A8" w:rsidP="00947D16">
            <w:pPr>
              <w:tabs>
                <w:tab w:val="left" w:pos="7100"/>
              </w:tabs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</w:pPr>
            <w:r w:rsidRPr="00DD7F05"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  <w:t>Дубинівськийй</w:t>
            </w:r>
          </w:p>
        </w:tc>
        <w:tc>
          <w:tcPr>
            <w:tcW w:w="28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9E9793" w14:textId="77777777" w:rsidR="006F11A8" w:rsidRPr="00DD7F05" w:rsidRDefault="006F11A8" w:rsidP="00947D16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</w:pPr>
            <w:r w:rsidRPr="00DD7F05"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  <w:t>село Дубинове</w:t>
            </w:r>
          </w:p>
        </w:tc>
        <w:tc>
          <w:tcPr>
            <w:tcW w:w="41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E29D92A" w14:textId="77777777" w:rsidR="006F11A8" w:rsidRPr="00DD7F05" w:rsidRDefault="006F11A8" w:rsidP="00947D16">
            <w:pPr>
              <w:tabs>
                <w:tab w:val="left" w:pos="7100"/>
              </w:tabs>
              <w:suppressAutoHyphens/>
              <w:spacing w:line="100" w:lineRule="atLeast"/>
              <w:jc w:val="both"/>
              <w:rPr>
                <w:rFonts w:eastAsia="SimSun" w:cs="Mangal"/>
                <w:kern w:val="1"/>
                <w:sz w:val="28"/>
                <w:szCs w:val="28"/>
                <w:lang w:val="uk-UA" w:eastAsia="hi-IN" w:bidi="hi-IN"/>
              </w:rPr>
            </w:pPr>
            <w:r w:rsidRPr="00DD7F05"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  <w:t xml:space="preserve">села Дубинове, Слюсареве </w:t>
            </w:r>
          </w:p>
        </w:tc>
      </w:tr>
      <w:tr w:rsidR="006F11A8" w:rsidRPr="00DD7F05" w14:paraId="38BEC8D4" w14:textId="77777777" w:rsidTr="00947D16">
        <w:trPr>
          <w:trHeight w:val="324"/>
        </w:trPr>
        <w:tc>
          <w:tcPr>
            <w:tcW w:w="5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03A938" w14:textId="77777777" w:rsidR="006F11A8" w:rsidRPr="00DD7F05" w:rsidRDefault="006F11A8" w:rsidP="00947D16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lang w:val="uk-UA" w:eastAsia="hi-IN" w:bidi="hi-IN"/>
              </w:rPr>
            </w:pPr>
            <w:r>
              <w:rPr>
                <w:rFonts w:eastAsia="SimSun"/>
                <w:kern w:val="1"/>
                <w:lang w:val="uk-UA" w:eastAsia="hi-IN" w:bidi="hi-IN"/>
              </w:rPr>
              <w:t>4</w:t>
            </w:r>
            <w:r w:rsidRPr="00DD7F05">
              <w:rPr>
                <w:rFonts w:eastAsia="SimSun"/>
                <w:kern w:val="1"/>
                <w:lang w:val="uk-UA" w:eastAsia="hi-IN" w:bidi="hi-IN"/>
              </w:rPr>
              <w:t>.</w:t>
            </w:r>
          </w:p>
        </w:tc>
        <w:tc>
          <w:tcPr>
            <w:tcW w:w="2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7FB0F9" w14:textId="77777777" w:rsidR="006F11A8" w:rsidRPr="00DD7F05" w:rsidRDefault="006F11A8" w:rsidP="00947D16">
            <w:pPr>
              <w:tabs>
                <w:tab w:val="left" w:pos="7100"/>
              </w:tabs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</w:pPr>
            <w:r w:rsidRPr="00DD7F05"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  <w:t>Кам’янський</w:t>
            </w:r>
          </w:p>
        </w:tc>
        <w:tc>
          <w:tcPr>
            <w:tcW w:w="28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B4FBF4" w14:textId="77777777" w:rsidR="006F11A8" w:rsidRPr="00DD7F05" w:rsidRDefault="006F11A8" w:rsidP="00947D16">
            <w:pPr>
              <w:tabs>
                <w:tab w:val="left" w:pos="7100"/>
              </w:tabs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</w:pPr>
            <w:r w:rsidRPr="00DD7F05"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  <w:t>село Камяне</w:t>
            </w:r>
          </w:p>
        </w:tc>
        <w:tc>
          <w:tcPr>
            <w:tcW w:w="41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327BA8" w14:textId="77777777" w:rsidR="006F11A8" w:rsidRPr="00DD7F05" w:rsidRDefault="006F11A8" w:rsidP="00947D16">
            <w:pPr>
              <w:widowControl w:val="0"/>
              <w:tabs>
                <w:tab w:val="left" w:pos="979"/>
              </w:tabs>
              <w:suppressAutoHyphens/>
              <w:spacing w:line="100" w:lineRule="atLeast"/>
              <w:jc w:val="both"/>
              <w:rPr>
                <w:rFonts w:eastAsia="SimSun" w:cs="Mangal"/>
                <w:kern w:val="1"/>
                <w:sz w:val="28"/>
                <w:szCs w:val="28"/>
                <w:lang w:val="uk-UA" w:eastAsia="hi-IN" w:bidi="hi-IN"/>
              </w:rPr>
            </w:pPr>
            <w:r w:rsidRPr="00DD7F05"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  <w:t>село Кам’яне</w:t>
            </w:r>
          </w:p>
        </w:tc>
      </w:tr>
      <w:tr w:rsidR="006F11A8" w:rsidRPr="00DD7F05" w14:paraId="3D1C37C9" w14:textId="77777777" w:rsidTr="00947D16">
        <w:trPr>
          <w:trHeight w:val="324"/>
        </w:trPr>
        <w:tc>
          <w:tcPr>
            <w:tcW w:w="5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2B3CF8" w14:textId="77777777" w:rsidR="006F11A8" w:rsidRPr="00DD7F05" w:rsidRDefault="006F11A8" w:rsidP="00947D16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lang w:val="uk-UA" w:eastAsia="hi-IN" w:bidi="hi-IN"/>
              </w:rPr>
            </w:pPr>
            <w:r>
              <w:rPr>
                <w:rFonts w:eastAsia="SimSun"/>
                <w:kern w:val="1"/>
                <w:lang w:val="uk-UA" w:eastAsia="hi-IN" w:bidi="hi-IN"/>
              </w:rPr>
              <w:t>5</w:t>
            </w:r>
            <w:r w:rsidRPr="00DD7F05">
              <w:rPr>
                <w:rFonts w:eastAsia="SimSun"/>
                <w:kern w:val="1"/>
                <w:lang w:val="uk-UA" w:eastAsia="hi-IN" w:bidi="hi-IN"/>
              </w:rPr>
              <w:t>.</w:t>
            </w:r>
          </w:p>
        </w:tc>
        <w:tc>
          <w:tcPr>
            <w:tcW w:w="2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CEA24D" w14:textId="77777777" w:rsidR="006F11A8" w:rsidRPr="00DD7F05" w:rsidRDefault="006F11A8" w:rsidP="00947D16">
            <w:pPr>
              <w:tabs>
                <w:tab w:val="left" w:pos="7100"/>
              </w:tabs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</w:pPr>
            <w:r w:rsidRPr="00DD7F05"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  <w:t>Концебівський</w:t>
            </w:r>
          </w:p>
        </w:tc>
        <w:tc>
          <w:tcPr>
            <w:tcW w:w="28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354442" w14:textId="77777777" w:rsidR="006F11A8" w:rsidRPr="00DD7F05" w:rsidRDefault="006F11A8" w:rsidP="00947D16">
            <w:pPr>
              <w:widowControl w:val="0"/>
              <w:tabs>
                <w:tab w:val="left" w:pos="979"/>
              </w:tabs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  <w:t>с</w:t>
            </w:r>
            <w:r w:rsidRPr="00DD7F05"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  <w:t>ело Концеба</w:t>
            </w:r>
          </w:p>
        </w:tc>
        <w:tc>
          <w:tcPr>
            <w:tcW w:w="41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885B1D" w14:textId="77777777" w:rsidR="006F11A8" w:rsidRPr="00DD7F05" w:rsidRDefault="006F11A8" w:rsidP="00947D16">
            <w:pPr>
              <w:tabs>
                <w:tab w:val="left" w:pos="7100"/>
              </w:tabs>
              <w:suppressAutoHyphens/>
              <w:spacing w:line="100" w:lineRule="atLeast"/>
              <w:jc w:val="both"/>
              <w:rPr>
                <w:rFonts w:eastAsia="SimSun" w:cs="Mangal"/>
                <w:kern w:val="1"/>
                <w:sz w:val="28"/>
                <w:szCs w:val="28"/>
                <w:lang w:val="uk-UA" w:eastAsia="hi-IN" w:bidi="hi-IN"/>
              </w:rPr>
            </w:pPr>
            <w:r w:rsidRPr="00DD7F05"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  <w:t>село Концеба</w:t>
            </w:r>
            <w:r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  <w:t>, Байбузівка</w:t>
            </w:r>
          </w:p>
        </w:tc>
      </w:tr>
      <w:tr w:rsidR="006F11A8" w:rsidRPr="00DD7F05" w14:paraId="3AEBF0BF" w14:textId="77777777" w:rsidTr="00947D16">
        <w:trPr>
          <w:trHeight w:val="324"/>
        </w:trPr>
        <w:tc>
          <w:tcPr>
            <w:tcW w:w="5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94E219" w14:textId="77777777" w:rsidR="006F11A8" w:rsidRPr="00DD7F05" w:rsidRDefault="006F11A8" w:rsidP="00947D16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lang w:val="uk-UA" w:eastAsia="hi-IN" w:bidi="hi-IN"/>
              </w:rPr>
            </w:pPr>
            <w:r>
              <w:rPr>
                <w:rFonts w:eastAsia="SimSun" w:cs="Mangal"/>
                <w:kern w:val="1"/>
                <w:lang w:val="uk-UA" w:eastAsia="hi-IN" w:bidi="hi-IN"/>
              </w:rPr>
              <w:t>6</w:t>
            </w:r>
            <w:r w:rsidRPr="00DD7F05">
              <w:rPr>
                <w:rFonts w:eastAsia="SimSun" w:cs="Mangal"/>
                <w:kern w:val="1"/>
                <w:lang w:val="uk-UA" w:eastAsia="hi-IN" w:bidi="hi-IN"/>
              </w:rPr>
              <w:t>.</w:t>
            </w: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B2CF3F" w14:textId="77777777" w:rsidR="006F11A8" w:rsidRPr="00DD7F05" w:rsidRDefault="006F11A8" w:rsidP="00947D16">
            <w:pPr>
              <w:widowControl w:val="0"/>
              <w:tabs>
                <w:tab w:val="left" w:pos="7093"/>
              </w:tabs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</w:pPr>
            <w:r w:rsidRPr="00DD7F05"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  <w:t>Неділківський</w:t>
            </w:r>
          </w:p>
        </w:tc>
        <w:tc>
          <w:tcPr>
            <w:tcW w:w="28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C56898" w14:textId="77777777" w:rsidR="006F11A8" w:rsidRPr="00DD7F05" w:rsidRDefault="006F11A8" w:rsidP="00947D16">
            <w:pPr>
              <w:widowControl w:val="0"/>
              <w:tabs>
                <w:tab w:val="left" w:pos="7093"/>
              </w:tabs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</w:pPr>
            <w:r w:rsidRPr="00DD7F05"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  <w:t>село Неділкове</w:t>
            </w:r>
          </w:p>
        </w:tc>
        <w:tc>
          <w:tcPr>
            <w:tcW w:w="41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4A7EB6" w14:textId="77777777" w:rsidR="006F11A8" w:rsidRPr="00DD7F05" w:rsidRDefault="006F11A8" w:rsidP="00947D16">
            <w:pPr>
              <w:widowControl w:val="0"/>
              <w:tabs>
                <w:tab w:val="left" w:pos="7093"/>
              </w:tabs>
              <w:suppressAutoHyphens/>
              <w:spacing w:line="100" w:lineRule="atLeast"/>
              <w:jc w:val="both"/>
              <w:rPr>
                <w:rFonts w:eastAsia="SimSun" w:cs="Mangal"/>
                <w:kern w:val="1"/>
                <w:sz w:val="28"/>
                <w:szCs w:val="28"/>
                <w:lang w:val="uk-UA" w:eastAsia="hi-IN" w:bidi="hi-IN"/>
              </w:rPr>
            </w:pPr>
            <w:r w:rsidRPr="00DD7F05"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  <w:t xml:space="preserve">села Неділкове, Струтинка, </w:t>
            </w:r>
          </w:p>
        </w:tc>
      </w:tr>
      <w:tr w:rsidR="006F11A8" w:rsidRPr="00DD7F05" w14:paraId="684C3EB7" w14:textId="77777777" w:rsidTr="00947D16">
        <w:trPr>
          <w:trHeight w:val="324"/>
        </w:trPr>
        <w:tc>
          <w:tcPr>
            <w:tcW w:w="5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7FA722" w14:textId="77777777" w:rsidR="006F11A8" w:rsidRPr="00DD7F05" w:rsidRDefault="006F11A8" w:rsidP="00947D16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lang w:val="uk-UA" w:eastAsia="hi-IN" w:bidi="hi-IN"/>
              </w:rPr>
            </w:pPr>
            <w:r>
              <w:rPr>
                <w:rFonts w:eastAsia="SimSun" w:cs="Mangal"/>
                <w:kern w:val="1"/>
                <w:lang w:val="uk-UA" w:eastAsia="hi-IN" w:bidi="hi-IN"/>
              </w:rPr>
              <w:t>7</w:t>
            </w:r>
            <w:r w:rsidRPr="00DD7F05">
              <w:rPr>
                <w:rFonts w:eastAsia="SimSun" w:cs="Mangal"/>
                <w:kern w:val="1"/>
                <w:lang w:val="uk-UA" w:eastAsia="hi-IN" w:bidi="hi-IN"/>
              </w:rPr>
              <w:t>.</w:t>
            </w: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3B6B5E" w14:textId="77777777" w:rsidR="006F11A8" w:rsidRPr="00DD7F05" w:rsidRDefault="006F11A8" w:rsidP="00947D16">
            <w:pPr>
              <w:widowControl w:val="0"/>
              <w:tabs>
                <w:tab w:val="left" w:pos="7093"/>
              </w:tabs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</w:pPr>
            <w:r w:rsidRPr="00DD7F05"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  <w:t>Осичківський</w:t>
            </w:r>
          </w:p>
        </w:tc>
        <w:tc>
          <w:tcPr>
            <w:tcW w:w="28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92A87A" w14:textId="77777777" w:rsidR="006F11A8" w:rsidRPr="00DD7F05" w:rsidRDefault="006F11A8" w:rsidP="00947D16">
            <w:pPr>
              <w:widowControl w:val="0"/>
              <w:tabs>
                <w:tab w:val="left" w:pos="7093"/>
              </w:tabs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</w:pPr>
            <w:r w:rsidRPr="00DD7F05"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  <w:t>село Осички</w:t>
            </w:r>
          </w:p>
        </w:tc>
        <w:tc>
          <w:tcPr>
            <w:tcW w:w="41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56140F" w14:textId="77777777" w:rsidR="006F11A8" w:rsidRPr="00DD7F05" w:rsidRDefault="006F11A8" w:rsidP="00947D16">
            <w:pPr>
              <w:widowControl w:val="0"/>
              <w:tabs>
                <w:tab w:val="left" w:pos="7093"/>
              </w:tabs>
              <w:suppressAutoHyphens/>
              <w:spacing w:line="100" w:lineRule="atLeast"/>
              <w:jc w:val="both"/>
              <w:rPr>
                <w:rFonts w:eastAsia="SimSun" w:cs="Mangal"/>
                <w:kern w:val="1"/>
                <w:sz w:val="28"/>
                <w:szCs w:val="28"/>
                <w:lang w:val="uk-UA" w:eastAsia="hi-IN" w:bidi="hi-IN"/>
              </w:rPr>
            </w:pPr>
            <w:r w:rsidRPr="00DD7F05"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  <w:t>село Осички</w:t>
            </w:r>
          </w:p>
        </w:tc>
      </w:tr>
      <w:tr w:rsidR="006F11A8" w:rsidRPr="00DD7F05" w14:paraId="4FE208AF" w14:textId="77777777" w:rsidTr="00947D16">
        <w:trPr>
          <w:trHeight w:val="324"/>
        </w:trPr>
        <w:tc>
          <w:tcPr>
            <w:tcW w:w="5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0EE652" w14:textId="77777777" w:rsidR="006F11A8" w:rsidRPr="00DD7F05" w:rsidRDefault="006F11A8" w:rsidP="00947D16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lang w:val="uk-UA" w:eastAsia="hi-IN" w:bidi="hi-IN"/>
              </w:rPr>
            </w:pPr>
            <w:r>
              <w:rPr>
                <w:rFonts w:eastAsia="SimSun" w:cs="Mangal"/>
                <w:kern w:val="1"/>
                <w:lang w:val="uk-UA" w:eastAsia="hi-IN" w:bidi="hi-IN"/>
              </w:rPr>
              <w:t>8</w:t>
            </w:r>
            <w:r w:rsidRPr="00DD7F05">
              <w:rPr>
                <w:rFonts w:eastAsia="SimSun" w:cs="Mangal"/>
                <w:kern w:val="1"/>
                <w:lang w:val="uk-UA" w:eastAsia="hi-IN" w:bidi="hi-IN"/>
              </w:rPr>
              <w:t>.</w:t>
            </w: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A6AA95" w14:textId="77777777" w:rsidR="006F11A8" w:rsidRPr="00DD7F05" w:rsidRDefault="006F11A8" w:rsidP="00947D16">
            <w:pPr>
              <w:widowControl w:val="0"/>
              <w:tabs>
                <w:tab w:val="left" w:pos="7093"/>
              </w:tabs>
              <w:suppressAutoHyphens/>
              <w:spacing w:line="100" w:lineRule="atLeast"/>
              <w:jc w:val="both"/>
              <w:rPr>
                <w:rFonts w:eastAsia="SimSun" w:cs="Mangal"/>
                <w:kern w:val="1"/>
                <w:sz w:val="28"/>
                <w:szCs w:val="28"/>
                <w:lang w:val="uk-UA" w:eastAsia="hi-IN" w:bidi="hi-IN"/>
              </w:rPr>
            </w:pPr>
            <w:r w:rsidRPr="00DD7F05"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  <w:t>Полянецький</w:t>
            </w:r>
          </w:p>
        </w:tc>
        <w:tc>
          <w:tcPr>
            <w:tcW w:w="28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EB0B52" w14:textId="77777777" w:rsidR="006F11A8" w:rsidRPr="00DD7F05" w:rsidRDefault="006F11A8" w:rsidP="00947D16">
            <w:pPr>
              <w:widowControl w:val="0"/>
              <w:tabs>
                <w:tab w:val="left" w:pos="979"/>
              </w:tabs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</w:pPr>
            <w:r w:rsidRPr="00DD7F05">
              <w:rPr>
                <w:rFonts w:eastAsia="SimSun" w:cs="Mangal"/>
                <w:kern w:val="1"/>
                <w:sz w:val="28"/>
                <w:szCs w:val="28"/>
                <w:lang w:val="uk-UA" w:eastAsia="hi-IN" w:bidi="hi-IN"/>
              </w:rPr>
              <w:t xml:space="preserve">село </w:t>
            </w:r>
            <w:r w:rsidRPr="00DD7F05"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  <w:t>Полянецьке</w:t>
            </w:r>
          </w:p>
        </w:tc>
        <w:tc>
          <w:tcPr>
            <w:tcW w:w="41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1DFF90" w14:textId="77777777" w:rsidR="006F11A8" w:rsidRPr="00DD7F05" w:rsidRDefault="006F11A8" w:rsidP="00947D16">
            <w:pPr>
              <w:widowControl w:val="0"/>
              <w:tabs>
                <w:tab w:val="left" w:pos="7093"/>
              </w:tabs>
              <w:suppressAutoHyphens/>
              <w:spacing w:line="100" w:lineRule="atLeast"/>
              <w:jc w:val="both"/>
              <w:rPr>
                <w:rFonts w:eastAsia="SimSun" w:cs="Mangal"/>
                <w:kern w:val="1"/>
                <w:sz w:val="28"/>
                <w:szCs w:val="28"/>
                <w:lang w:val="uk-UA" w:eastAsia="hi-IN" w:bidi="hi-IN"/>
              </w:rPr>
            </w:pPr>
            <w:r w:rsidRPr="00DD7F05">
              <w:rPr>
                <w:rFonts w:eastAsia="SimSun"/>
                <w:kern w:val="1"/>
                <w:sz w:val="28"/>
                <w:szCs w:val="28"/>
                <w:lang w:val="uk-UA" w:eastAsia="hi-IN" w:bidi="hi-IN"/>
              </w:rPr>
              <w:t>села Полянецьке, Глибочок, Островка,  Квітка</w:t>
            </w:r>
          </w:p>
        </w:tc>
      </w:tr>
    </w:tbl>
    <w:p w14:paraId="2D740575" w14:textId="77777777" w:rsidR="006F11A8" w:rsidRPr="00DD7F05" w:rsidRDefault="006F11A8" w:rsidP="006F11A8">
      <w:pPr>
        <w:widowControl w:val="0"/>
        <w:suppressAutoHyphens/>
        <w:spacing w:line="100" w:lineRule="atLeast"/>
        <w:jc w:val="both"/>
        <w:rPr>
          <w:rFonts w:eastAsia="SimSun" w:cs="Mangal"/>
          <w:kern w:val="1"/>
          <w:lang w:val="uk-UA" w:eastAsia="hi-IN" w:bidi="hi-IN"/>
        </w:rPr>
      </w:pPr>
    </w:p>
    <w:p w14:paraId="570211D9" w14:textId="77777777" w:rsidR="006F11A8" w:rsidRPr="00DD7F05" w:rsidRDefault="006F11A8" w:rsidP="006F11A8">
      <w:pPr>
        <w:widowControl w:val="0"/>
        <w:suppressAutoHyphens/>
        <w:spacing w:line="100" w:lineRule="atLeast"/>
        <w:jc w:val="both"/>
        <w:rPr>
          <w:rFonts w:eastAsia="SimSun" w:cs="Mangal"/>
          <w:kern w:val="1"/>
          <w:lang w:val="uk-UA" w:eastAsia="hi-IN" w:bidi="hi-IN"/>
        </w:rPr>
      </w:pPr>
    </w:p>
    <w:p w14:paraId="0573A274" w14:textId="77777777" w:rsidR="006F11A8" w:rsidRPr="00DD7F05" w:rsidRDefault="006F11A8" w:rsidP="006F11A8">
      <w:pPr>
        <w:widowControl w:val="0"/>
        <w:suppressAutoHyphens/>
        <w:spacing w:line="100" w:lineRule="atLeast"/>
        <w:jc w:val="both"/>
        <w:rPr>
          <w:rFonts w:eastAsia="SimSun" w:cs="Mangal"/>
          <w:kern w:val="1"/>
          <w:lang w:val="uk-UA" w:eastAsia="hi-IN" w:bidi="hi-IN"/>
        </w:rPr>
      </w:pPr>
    </w:p>
    <w:p w14:paraId="402BEFD7" w14:textId="77777777" w:rsidR="006F11A8" w:rsidRPr="003C4B7A" w:rsidRDefault="006F11A8" w:rsidP="006F11A8">
      <w:pPr>
        <w:rPr>
          <w:sz w:val="28"/>
          <w:lang w:val="uk-UA"/>
        </w:rPr>
      </w:pPr>
    </w:p>
    <w:p w14:paraId="255E58D5" w14:textId="709CF1AE" w:rsidR="00DD7F05" w:rsidRPr="00DD7F05" w:rsidRDefault="00DD7F05" w:rsidP="006F11A8">
      <w:pPr>
        <w:rPr>
          <w:rFonts w:eastAsia="SimSun" w:cs="Mangal"/>
          <w:kern w:val="1"/>
          <w:lang w:val="uk-UA" w:eastAsia="hi-IN" w:bidi="hi-IN"/>
        </w:rPr>
      </w:pPr>
    </w:p>
    <w:p w14:paraId="2F82A9D0" w14:textId="77777777" w:rsidR="00DD7F05" w:rsidRPr="00DD7F05" w:rsidRDefault="00DD7F05" w:rsidP="00DD7F05">
      <w:pPr>
        <w:widowControl w:val="0"/>
        <w:suppressAutoHyphens/>
        <w:spacing w:line="100" w:lineRule="atLeast"/>
        <w:jc w:val="both"/>
        <w:rPr>
          <w:rFonts w:eastAsia="SimSun" w:cs="Mangal"/>
          <w:kern w:val="1"/>
          <w:lang w:val="uk-UA" w:eastAsia="hi-IN" w:bidi="hi-IN"/>
        </w:rPr>
      </w:pPr>
    </w:p>
    <w:p w14:paraId="507D8433" w14:textId="77777777" w:rsidR="00271D89" w:rsidRPr="003C4B7A" w:rsidRDefault="00271D89" w:rsidP="003C4B7A">
      <w:pPr>
        <w:rPr>
          <w:sz w:val="28"/>
          <w:lang w:val="uk-UA"/>
        </w:rPr>
      </w:pPr>
    </w:p>
    <w:sectPr w:rsidR="00271D89" w:rsidRPr="003C4B7A" w:rsidSect="003C7C0C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0C42CE"/>
    <w:rsid w:val="001809E9"/>
    <w:rsid w:val="00271923"/>
    <w:rsid w:val="00271D89"/>
    <w:rsid w:val="00304CC2"/>
    <w:rsid w:val="003C4B7A"/>
    <w:rsid w:val="003C7C0C"/>
    <w:rsid w:val="004E6969"/>
    <w:rsid w:val="005F69F6"/>
    <w:rsid w:val="006C0A46"/>
    <w:rsid w:val="006F11A8"/>
    <w:rsid w:val="007118B9"/>
    <w:rsid w:val="007B5051"/>
    <w:rsid w:val="00842BE8"/>
    <w:rsid w:val="0088273A"/>
    <w:rsid w:val="00953B3A"/>
    <w:rsid w:val="00A20519"/>
    <w:rsid w:val="00AA7586"/>
    <w:rsid w:val="00B0571D"/>
    <w:rsid w:val="00B829D1"/>
    <w:rsid w:val="00C0746A"/>
    <w:rsid w:val="00C35510"/>
    <w:rsid w:val="00D43A72"/>
    <w:rsid w:val="00DD7F05"/>
    <w:rsid w:val="00E7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58415AD5-7C09-42E0-869D-4801D0389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746A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0746A"/>
    <w:rPr>
      <w:color w:val="605E5C"/>
      <w:shd w:val="clear" w:color="auto" w:fill="E1DFDD"/>
    </w:rPr>
  </w:style>
  <w:style w:type="paragraph" w:styleId="a5">
    <w:name w:val="No Spacing"/>
    <w:uiPriority w:val="1"/>
    <w:qFormat/>
    <w:rsid w:val="006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6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564</Words>
  <Characters>3219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4</cp:revision>
  <cp:lastPrinted>2024-12-15T12:31:00Z</cp:lastPrinted>
  <dcterms:created xsi:type="dcterms:W3CDTF">2024-12-12T15:11:00Z</dcterms:created>
  <dcterms:modified xsi:type="dcterms:W3CDTF">2024-12-15T12:31:00Z</dcterms:modified>
</cp:coreProperties>
</file>